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A64CCC" w:rsidRDefault="009A3C55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TEMATEKA NA PAŹDZIERNIK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: 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A64CCC">
        <w:rPr>
          <w:rFonts w:ascii="Times New Roman" w:hAnsi="Times New Roman"/>
          <w:b/>
          <w:kern w:val="0"/>
          <w:sz w:val="24"/>
          <w:szCs w:val="24"/>
        </w:rPr>
        <w:t xml:space="preserve">1. </w:t>
      </w:r>
      <w:r w:rsidR="009A3C55">
        <w:rPr>
          <w:rFonts w:ascii="Times New Roman" w:hAnsi="Times New Roman"/>
          <w:b/>
          <w:kern w:val="0"/>
          <w:sz w:val="24"/>
          <w:szCs w:val="24"/>
        </w:rPr>
        <w:t>Jesień w sadzie</w:t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29.09-03.10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>2.</w:t>
      </w:r>
      <w:r w:rsidRPr="00A64CC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Jesień w ogrodzie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06-10.10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646CD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3. 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Jesienny krajobraz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40317D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13-17.10</w:t>
      </w:r>
      <w:r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4. 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Deszczowa pogoda</w:t>
      </w:r>
      <w:r w:rsidR="005F053B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5F053B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E75303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>20-24.10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>.2025</w:t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9A3C55" w:rsidRPr="00A64CCC" w:rsidRDefault="009A3C55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5. </w:t>
      </w:r>
      <w:r w:rsidR="00AA1157">
        <w:rPr>
          <w:rFonts w:ascii="Times New Roman" w:hAnsi="Times New Roman"/>
          <w:b/>
          <w:bCs/>
          <w:kern w:val="0"/>
          <w:sz w:val="24"/>
          <w:szCs w:val="24"/>
        </w:rPr>
        <w:t>W świecie wyobraźni</w:t>
      </w:r>
      <w:r w:rsidR="00AA1157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A1157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A1157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A1157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A1157"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  <w:t>27-31.10.2025</w:t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5F053B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A64CCC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Zamierzenia  wychowawczo - </w:t>
      </w:r>
      <w:r w:rsidRPr="00A64CCC">
        <w:rPr>
          <w:rFonts w:ascii="Times New Roman" w:hAnsi="Times New Roman"/>
          <w:b/>
          <w:kern w:val="0"/>
          <w:sz w:val="24"/>
          <w:szCs w:val="24"/>
        </w:rPr>
        <w:t>dydaktyczne</w:t>
      </w:r>
    </w:p>
    <w:p w:rsidR="00A64CCC" w:rsidRPr="00A64CCC" w:rsidRDefault="009A3C55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na miesiąc październik</w:t>
      </w:r>
      <w:r w:rsidR="00646CD4">
        <w:rPr>
          <w:rFonts w:ascii="Times New Roman" w:hAnsi="Times New Roman"/>
          <w:b/>
          <w:kern w:val="0"/>
          <w:sz w:val="24"/>
          <w:szCs w:val="24"/>
        </w:rPr>
        <w:t xml:space="preserve"> 2025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(cele główne):</w:t>
      </w:r>
    </w:p>
    <w:p w:rsidR="0040317D" w:rsidRDefault="0040317D" w:rsidP="00A37F6E">
      <w:pPr>
        <w:spacing w:after="0" w:line="240" w:lineRule="auto"/>
        <w:ind w:left="360"/>
        <w:contextualSpacing/>
        <w:rPr>
          <w:rFonts w:ascii="Times New Roman" w:hAnsi="Times New Roman"/>
          <w:bCs/>
          <w:kern w:val="0"/>
          <w:sz w:val="24"/>
          <w:szCs w:val="24"/>
        </w:rPr>
      </w:pPr>
    </w:p>
    <w:p w:rsidR="00A37F6E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poznanie niektórych owoców dojrzewających jesienią, zwyczajów życia jeży,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rozwijanie</w:t>
      </w:r>
      <w:r w:rsidR="00A37F6E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umiejętności wypowiadania się na określony temat,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rozwijanie tężyzny fizycznej,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wyrabianie postawy</w:t>
      </w:r>
      <w:r w:rsidR="00A37F6E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szacunku wobec osób pracujących w sadownictwie, </w:t>
      </w:r>
    </w:p>
    <w:p w:rsidR="00FE39D8" w:rsidRP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wdrażanie do poszanowania zwierząt i roślin</w:t>
      </w:r>
      <w:r w:rsidR="00A37F6E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A37F6E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poszerzenie wiedzy o owocach dojrzewających jesienią, cechach tych owoców,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doskonalenie umiejętności słuchania ze zrozu</w:t>
      </w: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mieniem,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rozwijanie słuchu fonematycznego,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kształtowanie sprawności manualnej, </w:t>
      </w:r>
    </w:p>
    <w:p w:rsidR="000120D8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rozwijanie odpowiedzialności za siebie i innych, dbałość o bezpieczeństwo podczas zabaw ruchowych</w:t>
      </w:r>
      <w:r w:rsidR="00A37F6E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poznawanie nazw niektórych drzew owocowych, </w:t>
      </w:r>
    </w:p>
    <w:p w:rsidR="000120D8" w:rsidRP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rozwijanie umiejętności klasyfikacji,</w:t>
      </w:r>
    </w:p>
    <w:p w:rsidR="00A37F6E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kształtowanie umiejętności odwzorowywania, </w:t>
      </w:r>
    </w:p>
    <w:p w:rsidR="00A37F6E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doskonalenie umiejętności przeliczania,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sensoryczne pozna</w:t>
      </w: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wanie liści, </w:t>
      </w:r>
    </w:p>
    <w:p w:rsidR="000120D8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rozwijanie umiejętności zgodnej współpracy w grupie, uczestniczenia w zabawach badawczych</w:t>
      </w:r>
      <w:r w:rsidR="00A37F6E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poznanie nowej piosenki, kształcenie wrażliwości i pamięci muzycznej, </w:t>
      </w:r>
    </w:p>
    <w:p w:rsidR="000120D8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wdrażanie do zgodnego współdziałania</w:t>
      </w:r>
      <w:r w:rsidR="00A37F6E">
        <w:rPr>
          <w:rFonts w:ascii="Times New Roman" w:hAnsi="Times New Roman"/>
          <w:bCs/>
          <w:kern w:val="0"/>
          <w:sz w:val="24"/>
          <w:szCs w:val="24"/>
        </w:rPr>
        <w:t xml:space="preserve"> podczas różnych aktywności,</w:t>
      </w:r>
    </w:p>
    <w:p w:rsidR="00A37F6E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poznanie niektórych sposobów przechowywania żywności,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rozwijanie sprawności ma</w:t>
      </w: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nualnej, </w:t>
      </w:r>
    </w:p>
    <w:p w:rsidR="00A37F6E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kształcenie zmysłów wzroku, dotyku, stosowania się do instrukcji słownej i obrazkowej, </w:t>
      </w:r>
    </w:p>
    <w:p w:rsidR="000120D8" w:rsidRDefault="000120D8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wzmacnianie poczucia własnej wartości, nauka współdziałania w grupie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 xml:space="preserve">rozpoznawanie i nazywanie niektórych warzyw,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doskonalenie orientac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ji w przestrzeni,</w:t>
      </w:r>
    </w:p>
    <w:p w:rsidR="000120D8" w:rsidRPr="000120D8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rozpoznawanie i nazywanie niektórych warzyw, poszerzanie słownictwa czynnego,</w:t>
      </w:r>
    </w:p>
    <w:p w:rsidR="00D36BFB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tworzenie zdrobnień i zgrubień od nazw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warzyw,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doskonalenie umiejętności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czekania na swoją kolej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D36BFB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odróżnianie, które warzywa rosną pod ziemią, a które nad ziemią,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rozwijanie ciekawości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poznawczej, rozwijanie umiejętności zauważania rytmów i ich od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twarzanie,</w:t>
      </w:r>
    </w:p>
    <w:p w:rsid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lastRenderedPageBreak/>
        <w:t xml:space="preserve">poznanie niektórych właściwości warzyw,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 xml:space="preserve">klasyfikowanie, </w:t>
      </w:r>
    </w:p>
    <w:p w:rsid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>rozwijanie umiejętności muzycznych i sprawności ruchowej, doskonalenie umiejętności pracy w parach, orientowanie się w przestrzeni, nauka tworzenia prostej formy tanecznej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 xml:space="preserve">(korowodu), kształtowanie poczucia „pulsu” w muzyce”,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>rozwijanie motoryki małej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rozpoznawanie i nazywanie części warzyw (skórka, pestki, miąższ), </w:t>
      </w:r>
    </w:p>
    <w:p w:rsid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odróżnianie środowiska parku i lasu,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poszerzanie wiedzy o zachowaniu w sytuacji zna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lezienia cudzej własności, rozwijanie empatii, odpowiedzialności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poszerzanie słownika czynnego o pojęcia związane z ptakami, doskonalenie słuchu fo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 xml:space="preserve">nematycznego, rozwijanie świadomości fonologicznej,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>ćwiczenie umiejętności planowania pracy, rozwijanie samodzielności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doskonalenie umiejętności przeliczania, określanie liczebności zbiorów: mniej, więcej,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tyle samo, rozwijanie umiejętności doliczania i odliczan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ia, manipulowania przedmiotami,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>przypomnienie zasad bezpiecznego korzystania z prostych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narzędzi,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utrwalenie informacji o skarbach jesieni, ćwiczenie pamięci,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utrwalenie wiedzy o jesiennych zmianach w przyrodzie, doskonalenie sprawności ma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nualnej, rozwijanie k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reatywności,</w:t>
      </w:r>
    </w:p>
    <w:p w:rsidR="00D36BFB" w:rsidRDefault="000120D8" w:rsidP="000120D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 xml:space="preserve">przypomnienie informacji o zmianach zachodzących w przyrodzie późną jesienią, </w:t>
      </w:r>
    </w:p>
    <w:p w:rsidR="000120D8" w:rsidRPr="00D36BFB" w:rsidRDefault="000120D8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0120D8">
        <w:rPr>
          <w:rFonts w:ascii="Times New Roman" w:hAnsi="Times New Roman"/>
          <w:bCs/>
          <w:kern w:val="0"/>
          <w:sz w:val="24"/>
          <w:szCs w:val="24"/>
        </w:rPr>
        <w:t>wpro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wadzenie pojęcia „troska”, doskonalenie umiejętności wypowiadania się na tematy związane z uczuciami, rozwijanie umiejętności nazywania emocji, ćwiczenie wyobraźni, rozwijanie empatii, doskonalenie</w:t>
      </w:r>
      <w:r w:rsidR="00A37F6E" w:rsidRPr="00D36BF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>umiejętności opisywania emocji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D36BFB" w:rsidRDefault="00A37F6E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poznanie znaczenia słowa szaruga, doskonalenie świadomości fonologicznej, słuchu</w:t>
      </w:r>
      <w:r w:rsidR="00D36BFB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D36BFB">
        <w:rPr>
          <w:rFonts w:ascii="Times New Roman" w:hAnsi="Times New Roman"/>
          <w:bCs/>
          <w:kern w:val="0"/>
          <w:sz w:val="24"/>
          <w:szCs w:val="24"/>
        </w:rPr>
        <w:t xml:space="preserve">fonematycznego, przygotowanie do umiejętności czytania i pisania, </w:t>
      </w:r>
    </w:p>
    <w:p w:rsidR="00A37F6E" w:rsidRPr="00D36BFB" w:rsidRDefault="00A37F6E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>doskonalenie umiejętności wygrywania i przegrywania podczas zabawy</w:t>
      </w:r>
      <w:r w:rsidR="00D36BFB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D36BFB" w:rsidRDefault="00A37F6E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ćwiczenie i nazywanie kierunków w przestrzeni, poruszanie się według instrukcji, </w:t>
      </w:r>
    </w:p>
    <w:p w:rsidR="00A37F6E" w:rsidRPr="00D36BFB" w:rsidRDefault="00A37F6E" w:rsidP="00D36BFB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D36BFB">
        <w:rPr>
          <w:rFonts w:ascii="Times New Roman" w:hAnsi="Times New Roman"/>
          <w:bCs/>
          <w:kern w:val="0"/>
          <w:sz w:val="24"/>
          <w:szCs w:val="24"/>
        </w:rPr>
        <w:t>rozwijanie ciekawości badawczej, utrwalenie zasad bezpieczeństwa podczas wykonywania eksp</w:t>
      </w:r>
      <w:r w:rsidR="008D493E">
        <w:rPr>
          <w:rFonts w:ascii="Times New Roman" w:hAnsi="Times New Roman"/>
          <w:bCs/>
          <w:kern w:val="0"/>
          <w:sz w:val="24"/>
          <w:szCs w:val="24"/>
        </w:rPr>
        <w:t>erymentów,</w:t>
      </w:r>
    </w:p>
    <w:p w:rsidR="00A37F6E" w:rsidRPr="00A37F6E" w:rsidRDefault="00A37F6E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utrwalenie wiedzy o tym, skąd się biorą kałuże, rozwijanie słownika czynnego i słuchu</w:t>
      </w:r>
    </w:p>
    <w:p w:rsidR="00A37F6E" w:rsidRDefault="008D493E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>
        <w:rPr>
          <w:rFonts w:ascii="Times New Roman" w:hAnsi="Times New Roman"/>
          <w:bCs/>
          <w:kern w:val="0"/>
          <w:sz w:val="24"/>
          <w:szCs w:val="24"/>
        </w:rPr>
        <w:t>fonematycznego,</w:t>
      </w:r>
    </w:p>
    <w:p w:rsidR="00A37F6E" w:rsidRPr="008D493E" w:rsidRDefault="00A37F6E" w:rsidP="008D493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utrwalenie informacji o deszczowej, jesiennej pogodzie,</w:t>
      </w:r>
    </w:p>
    <w:p w:rsidR="00A37F6E" w:rsidRPr="008D493E" w:rsidRDefault="00A37F6E" w:rsidP="008D493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wprowadzenie pojęcia wyobraźnia, doskonalenie umiejętności wyrażania swoich myśli</w:t>
      </w:r>
      <w:r w:rsidR="008D493E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="008D493E">
        <w:rPr>
          <w:rFonts w:ascii="Times New Roman" w:hAnsi="Times New Roman"/>
          <w:bCs/>
          <w:kern w:val="0"/>
          <w:sz w:val="24"/>
          <w:szCs w:val="24"/>
        </w:rPr>
        <w:br/>
      </w:r>
      <w:r w:rsidRPr="008D493E">
        <w:rPr>
          <w:rFonts w:ascii="Times New Roman" w:hAnsi="Times New Roman"/>
          <w:bCs/>
          <w:kern w:val="0"/>
          <w:sz w:val="24"/>
          <w:szCs w:val="24"/>
        </w:rPr>
        <w:t>i uczuć słowami, rozwijanie wrażliwości zapachowej, nauka r</w:t>
      </w:r>
      <w:r w:rsidR="008D493E">
        <w:rPr>
          <w:rFonts w:ascii="Times New Roman" w:hAnsi="Times New Roman"/>
          <w:bCs/>
          <w:kern w:val="0"/>
          <w:sz w:val="24"/>
          <w:szCs w:val="24"/>
        </w:rPr>
        <w:t>elaksacji,</w:t>
      </w:r>
    </w:p>
    <w:p w:rsidR="00A37F6E" w:rsidRDefault="00A37F6E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odróżnianie fikcji od rzeczywistości</w:t>
      </w:r>
      <w:r w:rsidR="008D493E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A37F6E" w:rsidRPr="008D493E" w:rsidRDefault="00A37F6E" w:rsidP="008D493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 xml:space="preserve">rozumienie pojęcia marzenie, </w:t>
      </w:r>
      <w:r w:rsidR="008D493E" w:rsidRPr="008D493E">
        <w:rPr>
          <w:rFonts w:ascii="Times New Roman" w:hAnsi="Times New Roman"/>
          <w:bCs/>
          <w:kern w:val="0"/>
          <w:sz w:val="24"/>
          <w:szCs w:val="24"/>
        </w:rPr>
        <w:t>rozwijanie wyobraźni,</w:t>
      </w:r>
    </w:p>
    <w:p w:rsidR="00A37F6E" w:rsidRPr="00A37F6E" w:rsidRDefault="00A37F6E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poznanie różnych sposobów ekspresji muzycznej, rozwijanie wrażliwości muzycznej,</w:t>
      </w:r>
    </w:p>
    <w:p w:rsidR="008D493E" w:rsidRPr="00A37F6E" w:rsidRDefault="00A37F6E" w:rsidP="008D493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słuchu muzycznego, rozbudzanie wyobraźn</w:t>
      </w:r>
      <w:r w:rsidR="008D493E">
        <w:rPr>
          <w:rFonts w:ascii="Times New Roman" w:hAnsi="Times New Roman"/>
          <w:bCs/>
          <w:kern w:val="0"/>
          <w:sz w:val="24"/>
          <w:szCs w:val="24"/>
        </w:rPr>
        <w:t>i dźwiękowej,</w:t>
      </w:r>
    </w:p>
    <w:p w:rsidR="00A37F6E" w:rsidRDefault="00A37F6E" w:rsidP="00A37F6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ćwiczenie ruchów naprzemiennych, rozciąganie</w:t>
      </w:r>
      <w:r w:rsidR="008D493E">
        <w:rPr>
          <w:rFonts w:ascii="Times New Roman" w:hAnsi="Times New Roman"/>
          <w:bCs/>
          <w:kern w:val="0"/>
          <w:sz w:val="24"/>
          <w:szCs w:val="24"/>
        </w:rPr>
        <w:t>,</w:t>
      </w:r>
    </w:p>
    <w:p w:rsidR="00A37F6E" w:rsidRPr="008D493E" w:rsidRDefault="00A37F6E" w:rsidP="008D493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bCs/>
          <w:kern w:val="0"/>
          <w:sz w:val="24"/>
          <w:szCs w:val="24"/>
        </w:rPr>
      </w:pPr>
      <w:r w:rsidRPr="00A37F6E">
        <w:rPr>
          <w:rFonts w:ascii="Times New Roman" w:hAnsi="Times New Roman"/>
          <w:bCs/>
          <w:kern w:val="0"/>
          <w:sz w:val="24"/>
          <w:szCs w:val="24"/>
        </w:rPr>
        <w:t>rozpoznawanie i nazywanie niektórych zapachów, rozwijanie wrażliwości sensorycznej</w:t>
      </w:r>
      <w:r w:rsidR="008D493E">
        <w:rPr>
          <w:rFonts w:ascii="Times New Roman" w:hAnsi="Times New Roman"/>
          <w:bCs/>
          <w:kern w:val="0"/>
          <w:sz w:val="24"/>
          <w:szCs w:val="24"/>
        </w:rPr>
        <w:t>.</w:t>
      </w:r>
    </w:p>
    <w:sectPr w:rsidR="00A37F6E" w:rsidRPr="008D493E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5763F"/>
    <w:multiLevelType w:val="hybridMultilevel"/>
    <w:tmpl w:val="5B7E7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20"/>
  </w:num>
  <w:num w:numId="8">
    <w:abstractNumId w:val="27"/>
  </w:num>
  <w:num w:numId="9">
    <w:abstractNumId w:val="10"/>
  </w:num>
  <w:num w:numId="10">
    <w:abstractNumId w:val="11"/>
  </w:num>
  <w:num w:numId="11">
    <w:abstractNumId w:val="24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15"/>
  </w:num>
  <w:num w:numId="17">
    <w:abstractNumId w:val="14"/>
  </w:num>
  <w:num w:numId="18">
    <w:abstractNumId w:val="13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17"/>
  </w:num>
  <w:num w:numId="31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B08E7"/>
    <w:rsid w:val="000E1DF7"/>
    <w:rsid w:val="001145DA"/>
    <w:rsid w:val="00213D30"/>
    <w:rsid w:val="00345748"/>
    <w:rsid w:val="003472C8"/>
    <w:rsid w:val="00354705"/>
    <w:rsid w:val="00366542"/>
    <w:rsid w:val="00400312"/>
    <w:rsid w:val="0040317D"/>
    <w:rsid w:val="00424CA2"/>
    <w:rsid w:val="00454F29"/>
    <w:rsid w:val="00460611"/>
    <w:rsid w:val="0049209F"/>
    <w:rsid w:val="00584CF8"/>
    <w:rsid w:val="005F053B"/>
    <w:rsid w:val="00646CD4"/>
    <w:rsid w:val="006B68A4"/>
    <w:rsid w:val="006E378D"/>
    <w:rsid w:val="00732839"/>
    <w:rsid w:val="00744919"/>
    <w:rsid w:val="007C322B"/>
    <w:rsid w:val="007D4C9F"/>
    <w:rsid w:val="00802006"/>
    <w:rsid w:val="008103DC"/>
    <w:rsid w:val="00861CC3"/>
    <w:rsid w:val="00862B3F"/>
    <w:rsid w:val="008D493E"/>
    <w:rsid w:val="008D4E8B"/>
    <w:rsid w:val="008E06F3"/>
    <w:rsid w:val="00950119"/>
    <w:rsid w:val="009A3C55"/>
    <w:rsid w:val="009C7690"/>
    <w:rsid w:val="009E6263"/>
    <w:rsid w:val="00A37F6E"/>
    <w:rsid w:val="00A52B9C"/>
    <w:rsid w:val="00A64CCC"/>
    <w:rsid w:val="00AA1157"/>
    <w:rsid w:val="00AD52BE"/>
    <w:rsid w:val="00B1713E"/>
    <w:rsid w:val="00B63BC8"/>
    <w:rsid w:val="00BD7830"/>
    <w:rsid w:val="00C77659"/>
    <w:rsid w:val="00CA287D"/>
    <w:rsid w:val="00D06838"/>
    <w:rsid w:val="00D36BFB"/>
    <w:rsid w:val="00E60A1B"/>
    <w:rsid w:val="00E60F7C"/>
    <w:rsid w:val="00E75303"/>
    <w:rsid w:val="00EB6138"/>
    <w:rsid w:val="00EC491E"/>
    <w:rsid w:val="00EC66A3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BD613-E8D3-405C-88CB-03C657B3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31</cp:revision>
  <cp:lastPrinted>2023-10-01T21:31:00Z</cp:lastPrinted>
  <dcterms:created xsi:type="dcterms:W3CDTF">2022-06-03T20:40:00Z</dcterms:created>
  <dcterms:modified xsi:type="dcterms:W3CDTF">2025-09-28T21:52:00Z</dcterms:modified>
</cp:coreProperties>
</file>