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657032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KWIECIEŃ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130A73">
        <w:rPr>
          <w:rFonts w:ascii="Times New Roman" w:hAnsi="Times New Roman"/>
          <w:b/>
          <w:bCs/>
          <w:kern w:val="0"/>
          <w:sz w:val="24"/>
          <w:szCs w:val="24"/>
        </w:rPr>
        <w:t>Jak powstaje…?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30A7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>07-10.04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130A73">
        <w:rPr>
          <w:rFonts w:ascii="Times New Roman" w:hAnsi="Times New Roman"/>
          <w:b/>
          <w:bCs/>
          <w:kern w:val="0"/>
          <w:sz w:val="24"/>
          <w:szCs w:val="24"/>
        </w:rPr>
        <w:t>W kinie i teatrze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>13-17.04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3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130A73">
        <w:rPr>
          <w:rFonts w:ascii="Times New Roman" w:hAnsi="Times New Roman"/>
          <w:b/>
          <w:bCs/>
          <w:kern w:val="0"/>
          <w:sz w:val="24"/>
          <w:szCs w:val="24"/>
        </w:rPr>
        <w:t>Dbamy o naszą planetę</w:t>
      </w:r>
      <w:r w:rsidR="00130A73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>20-24.04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726417" w:rsidRPr="00A64CCC" w:rsidRDefault="00130A73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4. Majowe święta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1C46F6">
        <w:rPr>
          <w:rFonts w:ascii="Times New Roman" w:hAnsi="Times New Roman"/>
          <w:b/>
          <w:bCs/>
          <w:kern w:val="0"/>
          <w:sz w:val="24"/>
          <w:szCs w:val="24"/>
        </w:rPr>
        <w:tab/>
        <w:t>27-30.04</w:t>
      </w:r>
      <w:r w:rsidR="00897C83">
        <w:rPr>
          <w:rFonts w:ascii="Times New Roman" w:hAnsi="Times New Roman"/>
          <w:b/>
          <w:bCs/>
          <w:kern w:val="0"/>
          <w:sz w:val="24"/>
          <w:szCs w:val="24"/>
        </w:rPr>
        <w:t>.2026r.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Pr="00A64CCC" w:rsidRDefault="00CD706D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kwiecień</w:t>
      </w:r>
      <w:r w:rsidR="00726417">
        <w:rPr>
          <w:rFonts w:ascii="Times New Roman" w:hAnsi="Times New Roman"/>
          <w:b/>
          <w:kern w:val="0"/>
          <w:sz w:val="24"/>
          <w:szCs w:val="24"/>
        </w:rPr>
        <w:t xml:space="preserve"> 2026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45073C" w:rsidRPr="001361DC" w:rsidRDefault="0045073C" w:rsidP="001361DC">
      <w:pPr>
        <w:spacing w:after="0" w:line="240" w:lineRule="auto"/>
        <w:ind w:left="360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zapoznanie z etapami robienia zakupów, kształtowanie wiedzy na temat zależności między pracą a wynagrodzeniem, wzbogacanie wiedzy dotyczącej rodzajów zawodów, ćwiczenie umiejętności zachowania się w miejscach publicznych typu sklep, rozwijane sprawności ruchowej, doskona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lenie umiejętności pracy w grupie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procesu powstania wełnianych ubrań, wzbogacanie słownika czynnego, wdrażanie do nauki czytania, rozwijanie sprawności motorycznej, rozwijanie zdolności plastycznych, wdraża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nie do odczuwania radości ze wspólnej zabawy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znaczenia wyrazu </w:t>
      </w:r>
      <w:r w:rsidRPr="001361DC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nabiał</w:t>
      </w: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oraz etapów jego wytwarzania, doskonalenie umiejętności matematycznych i grafomotorycznych, ćwiczenie sprawności ruchowej, nauka wyrażania szacunku wobec innych ludzi, ich pracy, utrwalanie zasad bezpieczeństwa podczas poruszania się w miej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scach publicznych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nazw instrumentów i sposobów wydobywania z nich dźwięków, wzbogacanie słownika czynnego o terminy związane z muzyką, rozwijanie koordynacji wzrokowo-ruchowej, utrwala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nie poznanej piosenki, uwrażliwianie na dźwięki w otaczającym nas świecie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etapów powstania ciasta i nazw produktów potrzebnych do jego przygotowania, rozwijanie zmysłu węchu i dotyku, kształtowanie aktywności badawczej, wzmacnianie wiary we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własne siły i możliwości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poszerzenie wiedzy na temat kina i teatru oraz właściwego zachowania w miejscach publicznych, utrwalanie umiejętności dostosowywania stroju do sytuacji, kształtowanie umiejętności rozróżniania typów lalek teatralnych (pacynka, kukiełka, marionetka), kształtowanie postawy otwartości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na sztukę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i utrwalenie nazw zawodów pracowników teatru i kina, rozwijanie umiejętności analizy i syntezy sylabowej, ćwiczenie umiejętności odróżniania zdania pytającego od oznajmującego, kształtowanie logicznego myślenia, uświadomienie wartości wspólnej pracy nad projektem typu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film, przedstawienie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361DC" w:rsidP="001361D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361D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zasad obowiązujących przy zajmowaniu miejsc na widowni w kinie lub teatrze, ćwiczenie umiejętności posługiwania się liczebnikami głównymi i porządkowymi, utrwalenie nazw zawo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dów związanych z pracą w kinie i teatrze, doskonalenie umiejętności zgodnej zabawy z rówieśnikami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361DC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piosenki na temat teatru, rozwijanie słuchu muzycznego, kształtowanie poczucia rytmu, wdrażanie do podejmowania aktywności twórczej i odczuwania satysfakcji 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br/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 własnych osiąg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nięć, ćwiczenie umiejętności pracy w grupie i realizowania przydzielonych zadań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lastRenderedPageBreak/>
        <w:t xml:space="preserve">poznanie cech charakterystycznych kina niemego, utrwalenie wiedzy na temat kina 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br/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i teatru, osób pracujących przy powstawaniu spektaklu i filmu, pobudzanie 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br/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i stymulowanie zmysłów podczas zabaw sensorycznych, kształtowanie umiejętności radzenia sobie ze stresem wywołanym byciem w cen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trum uwagi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pojęć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ekolog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ekologia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wdrażanie do dbania o najbliższe otoczenie, ekologiczną postawę na co dzień, kształtowanie zachowań proekologicznych, budowanie poczucia odpowiedzialności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 wspólne dobro, jakim jest planeta Ziemia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wprowadzenie pojęć: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sortowanie śmieci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wysypisko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śmieciarka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poznanie zasad dotyczących segregacji śmieci: kolorów śmietników i surowców, które do nich należy wrzucać, kształtowanie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praktycznej umiejętności segregowania śmieci, rozwijanie postawy proekologicznej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nabycie wiedzy o odnawialnych źródłach energii, doskonalenie umiejętności przeliczania, porównywania oraz dokonywania innych czynności matematycznych, kształtowanie postawy przy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jaznej przyrodzie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sposobów oszczędzania wody, kształtowanie poczucia rytmu i formy, ćwiczenie orientacji w przestrzeni, rozwijanie poczucia rytmu i świadomości ciała, utrwalanie znajomości piosenki, kształtowanie nawyku oszczędzania wody i postawy proekologicznej, wdrażanie do poczucia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odpowiedzialności za stan planety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wprowadzenie pojęcia </w:t>
      </w:r>
      <w:r w:rsidRPr="00191FF6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recykling</w:t>
      </w: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 utrwalenie wiedzy dotyczącej tematu tygodnia, rozwijanie wrażliwości dotykowej i węchowej, rozwijanie wyobraźni, kreatywności, kształcenie postawy odpo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wiedzialności za planetę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legendy o początkach państwa polskiego, poznanie symboli narodowych, kształtowanie świadomości różnic kulturowych, językowych między mieszkańcami poszczególnych kra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jów, kształtowanie poczucia przynależności do narodu, rozbudzanie postawy patriotycznej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rozpoznawanie i podawanie nazw symboli narodowych, doskonalenie umiejętności uważnego słuchania, rozwijanie umiejętności analizy sylabowej, kształtowanie umiejętności swobodne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go wypowiadania się na zadany temat, utrwalanie postawy patriotycznej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wybranych miast – w tym stolicy Polski, kształtowanie logicznego myślenia, doskonalenie umiejętności odtwarzania i kontynuowania rytmów, rozbudzanie zainteresowania przepro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wadzaniem prostych eksperymentów przyrodniczych, rozwijanie umiejętności zgodnej współpracy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191FF6" w:rsidRPr="002474C5" w:rsidRDefault="00191FF6" w:rsidP="00191F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zapoznanie z wybranymi tańcami ludowymi i strojami regionalnymi, nauka tańca ludowego, uwrażliwienie na różnorodność muzyczną poszczególnych regionów Polski, budzenie przywiązania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i szacunku do ojczyzny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323144" w:rsidRPr="002474C5" w:rsidRDefault="00191FF6" w:rsidP="0040782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191FF6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nazw wybranych państw europejskich, utrwalenie wiadomości na temat Unii Europejskiej i zależności między UE a państwami członkowskimi, utrwalenie wyglądu flagi Polski i flagi Unii Europejskiej oraz hymnu Polski i hymnu UE, usprawnianie zmysłu dotyku, doskonalenie współpracy </w:t>
      </w:r>
      <w:r w:rsidRP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 grupie, kształtowanie umiejętności przełamywania nieśmiałości</w:t>
      </w:r>
      <w:r w:rsidR="002474C5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.</w:t>
      </w:r>
    </w:p>
    <w:sectPr w:rsidR="00323144" w:rsidRPr="002474C5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FA1291"/>
    <w:multiLevelType w:val="hybridMultilevel"/>
    <w:tmpl w:val="D4AE9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5763F"/>
    <w:multiLevelType w:val="hybridMultilevel"/>
    <w:tmpl w:val="112E8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2"/>
  </w:num>
  <w:num w:numId="5">
    <w:abstractNumId w:val="7"/>
  </w:num>
  <w:num w:numId="6">
    <w:abstractNumId w:val="3"/>
  </w:num>
  <w:num w:numId="7">
    <w:abstractNumId w:val="21"/>
  </w:num>
  <w:num w:numId="8">
    <w:abstractNumId w:val="28"/>
  </w:num>
  <w:num w:numId="9">
    <w:abstractNumId w:val="10"/>
  </w:num>
  <w:num w:numId="10">
    <w:abstractNumId w:val="11"/>
  </w:num>
  <w:num w:numId="11">
    <w:abstractNumId w:val="25"/>
  </w:num>
  <w:num w:numId="12">
    <w:abstractNumId w:val="19"/>
  </w:num>
  <w:num w:numId="13">
    <w:abstractNumId w:val="6"/>
  </w:num>
  <w:num w:numId="14">
    <w:abstractNumId w:val="23"/>
  </w:num>
  <w:num w:numId="15">
    <w:abstractNumId w:val="26"/>
  </w:num>
  <w:num w:numId="16">
    <w:abstractNumId w:val="15"/>
  </w:num>
  <w:num w:numId="17">
    <w:abstractNumId w:val="14"/>
  </w:num>
  <w:num w:numId="18">
    <w:abstractNumId w:val="13"/>
  </w:num>
  <w:num w:numId="19">
    <w:abstractNumId w:val="22"/>
  </w:num>
  <w:num w:numId="20">
    <w:abstractNumId w:val="5"/>
  </w:num>
  <w:num w:numId="21">
    <w:abstractNumId w:val="27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1"/>
  </w:num>
  <w:num w:numId="30">
    <w:abstractNumId w:val="18"/>
  </w:num>
  <w:num w:numId="31">
    <w:abstractNumId w:val="24"/>
  </w:num>
  <w:num w:numId="32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C28FC"/>
    <w:rsid w:val="000E1DF7"/>
    <w:rsid w:val="001062B6"/>
    <w:rsid w:val="001145DA"/>
    <w:rsid w:val="00130A73"/>
    <w:rsid w:val="001361DC"/>
    <w:rsid w:val="00191FF6"/>
    <w:rsid w:val="001C46F6"/>
    <w:rsid w:val="00213D30"/>
    <w:rsid w:val="002474C5"/>
    <w:rsid w:val="0031343E"/>
    <w:rsid w:val="00323144"/>
    <w:rsid w:val="00345748"/>
    <w:rsid w:val="003472C8"/>
    <w:rsid w:val="00354705"/>
    <w:rsid w:val="00366542"/>
    <w:rsid w:val="00400312"/>
    <w:rsid w:val="0040317D"/>
    <w:rsid w:val="00407828"/>
    <w:rsid w:val="00424CA2"/>
    <w:rsid w:val="0045073C"/>
    <w:rsid w:val="00454F29"/>
    <w:rsid w:val="00460611"/>
    <w:rsid w:val="0049209F"/>
    <w:rsid w:val="004D4222"/>
    <w:rsid w:val="00584CF8"/>
    <w:rsid w:val="005F053B"/>
    <w:rsid w:val="00646CD4"/>
    <w:rsid w:val="00657032"/>
    <w:rsid w:val="00693AE2"/>
    <w:rsid w:val="006B68A4"/>
    <w:rsid w:val="006E378D"/>
    <w:rsid w:val="00726417"/>
    <w:rsid w:val="00732839"/>
    <w:rsid w:val="00744919"/>
    <w:rsid w:val="007B6943"/>
    <w:rsid w:val="007C322B"/>
    <w:rsid w:val="007D4C9F"/>
    <w:rsid w:val="0080018A"/>
    <w:rsid w:val="00802006"/>
    <w:rsid w:val="008103DC"/>
    <w:rsid w:val="00861CC3"/>
    <w:rsid w:val="00862B3F"/>
    <w:rsid w:val="00870394"/>
    <w:rsid w:val="00897C83"/>
    <w:rsid w:val="008D493E"/>
    <w:rsid w:val="008D4E8B"/>
    <w:rsid w:val="008E06F3"/>
    <w:rsid w:val="00950119"/>
    <w:rsid w:val="009A3C55"/>
    <w:rsid w:val="009C7690"/>
    <w:rsid w:val="009E6263"/>
    <w:rsid w:val="00A37F6E"/>
    <w:rsid w:val="00A52B9C"/>
    <w:rsid w:val="00A64CCC"/>
    <w:rsid w:val="00AA1157"/>
    <w:rsid w:val="00AD52BE"/>
    <w:rsid w:val="00B1713E"/>
    <w:rsid w:val="00B63BC8"/>
    <w:rsid w:val="00BD7830"/>
    <w:rsid w:val="00BE03D2"/>
    <w:rsid w:val="00C77659"/>
    <w:rsid w:val="00CA287D"/>
    <w:rsid w:val="00CC09C2"/>
    <w:rsid w:val="00CD706D"/>
    <w:rsid w:val="00D06838"/>
    <w:rsid w:val="00D36BFB"/>
    <w:rsid w:val="00E60A1B"/>
    <w:rsid w:val="00E60F7C"/>
    <w:rsid w:val="00E75303"/>
    <w:rsid w:val="00EB6138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FF692-B7DE-45B7-86F7-4E7B1FA8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45</cp:revision>
  <cp:lastPrinted>2026-01-11T20:35:00Z</cp:lastPrinted>
  <dcterms:created xsi:type="dcterms:W3CDTF">2022-06-03T20:40:00Z</dcterms:created>
  <dcterms:modified xsi:type="dcterms:W3CDTF">2026-04-12T16:02:00Z</dcterms:modified>
</cp:coreProperties>
</file>