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F2D12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593B32">
        <w:rPr>
          <w:rFonts w:ascii="Times New Roman" w:hAnsi="Times New Roman" w:cs="Times New Roman"/>
          <w:b/>
          <w:bCs/>
          <w:i/>
          <w:iCs/>
        </w:rPr>
        <w:t>Opowiadanie:</w:t>
      </w:r>
    </w:p>
    <w:p w14:paraId="5639604C" w14:textId="050248CA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>Pewnego razu wróżka Laurencja wybrała się do parku na poranny spacerek.</w:t>
      </w:r>
    </w:p>
    <w:p w14:paraId="72303952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>– Jejku! – zawołała nagle i stanęła jak wryta. – Śni mi się czy co? Na polance stoi ogromny</w:t>
      </w:r>
    </w:p>
    <w:p w14:paraId="3F13E657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>talerz! Cały biały w różowe kwiatki. Skąd on się tu wziął?</w:t>
      </w:r>
    </w:p>
    <w:p w14:paraId="797872A4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 xml:space="preserve">– Przyleciał – mruknęła papuga </w:t>
      </w:r>
      <w:proofErr w:type="spellStart"/>
      <w:r w:rsidRPr="00593B32">
        <w:rPr>
          <w:rFonts w:ascii="Times New Roman" w:hAnsi="Times New Roman" w:cs="Times New Roman"/>
          <w:i/>
          <w:iCs/>
        </w:rPr>
        <w:t>Klarcia</w:t>
      </w:r>
      <w:proofErr w:type="spellEnd"/>
      <w:r w:rsidRPr="00593B32">
        <w:rPr>
          <w:rFonts w:ascii="Times New Roman" w:hAnsi="Times New Roman" w:cs="Times New Roman"/>
          <w:i/>
          <w:iCs/>
        </w:rPr>
        <w:t>.</w:t>
      </w:r>
    </w:p>
    <w:p w14:paraId="1CD2F205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>– Telewizji nie oglądasz czy co? To nie jest zwykły talerz, tylko latający. Nazywa się UFO.</w:t>
      </w:r>
    </w:p>
    <w:p w14:paraId="639B67C8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>– A kto to są te małe kolorowe, co na nim siedzą?</w:t>
      </w:r>
    </w:p>
    <w:p w14:paraId="5BE945D0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>– Ufoludki, oczywiście. Zobacz, jak płaczą. Chyba mają kłopoty.</w:t>
      </w:r>
    </w:p>
    <w:p w14:paraId="1F281475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>– No to chodźmy im pomóc! – zawołała Laurencja.</w:t>
      </w:r>
    </w:p>
    <w:p w14:paraId="5FA58273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>Ufoludki na ich widok ucieszyły się okropnie i zaczęły pokazywać coś na migi.</w:t>
      </w:r>
    </w:p>
    <w:p w14:paraId="6B8A6D96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 xml:space="preserve">– Zepsuły się im </w:t>
      </w:r>
      <w:proofErr w:type="spellStart"/>
      <w:r w:rsidRPr="00593B32">
        <w:rPr>
          <w:rFonts w:ascii="Times New Roman" w:hAnsi="Times New Roman" w:cs="Times New Roman"/>
          <w:i/>
          <w:iCs/>
        </w:rPr>
        <w:t>baterrryjki</w:t>
      </w:r>
      <w:proofErr w:type="spellEnd"/>
      <w:r w:rsidRPr="00593B32">
        <w:rPr>
          <w:rFonts w:ascii="Times New Roman" w:hAnsi="Times New Roman" w:cs="Times New Roman"/>
          <w:i/>
          <w:iCs/>
        </w:rPr>
        <w:t xml:space="preserve"> – przetłumaczyła </w:t>
      </w:r>
      <w:proofErr w:type="spellStart"/>
      <w:r w:rsidRPr="00593B32">
        <w:rPr>
          <w:rFonts w:ascii="Times New Roman" w:hAnsi="Times New Roman" w:cs="Times New Roman"/>
          <w:i/>
          <w:iCs/>
        </w:rPr>
        <w:t>Klarcia</w:t>
      </w:r>
      <w:proofErr w:type="spellEnd"/>
      <w:r w:rsidRPr="00593B32">
        <w:rPr>
          <w:rFonts w:ascii="Times New Roman" w:hAnsi="Times New Roman" w:cs="Times New Roman"/>
          <w:i/>
          <w:iCs/>
        </w:rPr>
        <w:t>. – Nie mogą lecieć dalej.</w:t>
      </w:r>
    </w:p>
    <w:p w14:paraId="389AFE57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>– To ja im takie bateryjki wyczaruję! – Laurencja podniosła swoją czarodziejską różdżkę. Niestety,</w:t>
      </w:r>
    </w:p>
    <w:p w14:paraId="2D1C2A58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>za pierwszym razem wyczarowały jej się ogórki. Za drugim – kręgle. A za trzecim – maszynka</w:t>
      </w:r>
    </w:p>
    <w:p w14:paraId="2C914A89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>do golenia.</w:t>
      </w:r>
    </w:p>
    <w:p w14:paraId="5CE53811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>– Chyba się nie znam na bateryjkach – westchnęła Laurencja. – W szkole czarownic zawsze</w:t>
      </w:r>
    </w:p>
    <w:p w14:paraId="60A4DD42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>miałam pałę z fizyki.</w:t>
      </w:r>
    </w:p>
    <w:p w14:paraId="2FC91B33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>Ufoludki płakały coraz głośniej i wyrywały sobie z głów czerwone włosy. Laurencja też zaczęła</w:t>
      </w:r>
    </w:p>
    <w:p w14:paraId="51252E6C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>chlipać.</w:t>
      </w:r>
    </w:p>
    <w:p w14:paraId="1A72B63C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 xml:space="preserve">– Przestań się mazać! – rozzłościła się </w:t>
      </w:r>
      <w:proofErr w:type="spellStart"/>
      <w:r w:rsidRPr="00593B32">
        <w:rPr>
          <w:rFonts w:ascii="Times New Roman" w:hAnsi="Times New Roman" w:cs="Times New Roman"/>
          <w:i/>
          <w:iCs/>
        </w:rPr>
        <w:t>Klarcia</w:t>
      </w:r>
      <w:proofErr w:type="spellEnd"/>
      <w:r w:rsidRPr="00593B32">
        <w:rPr>
          <w:rFonts w:ascii="Times New Roman" w:hAnsi="Times New Roman" w:cs="Times New Roman"/>
          <w:i/>
          <w:iCs/>
        </w:rPr>
        <w:t>. – Rusz głową!</w:t>
      </w:r>
    </w:p>
    <w:p w14:paraId="3DC5DCD6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>– Już wiem! – zawołała Laurencja i puknęła się różdżką w czoło.</w:t>
      </w:r>
    </w:p>
    <w:p w14:paraId="6AB5CAB1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>W jednej chwili z dwu stron talerza wyrosły wielkie nietoperzowe skrzydła, a z trzeciej – puszysty</w:t>
      </w:r>
    </w:p>
    <w:p w14:paraId="5B2DD70B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>lisi ogon.</w:t>
      </w:r>
    </w:p>
    <w:p w14:paraId="089FACAC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 xml:space="preserve">– Pip, pip, </w:t>
      </w:r>
      <w:proofErr w:type="spellStart"/>
      <w:r w:rsidRPr="00593B32">
        <w:rPr>
          <w:rFonts w:ascii="Times New Roman" w:hAnsi="Times New Roman" w:cs="Times New Roman"/>
          <w:i/>
          <w:iCs/>
        </w:rPr>
        <w:t>kuraa</w:t>
      </w:r>
      <w:proofErr w:type="spellEnd"/>
      <w:r w:rsidRPr="00593B32">
        <w:rPr>
          <w:rFonts w:ascii="Times New Roman" w:hAnsi="Times New Roman" w:cs="Times New Roman"/>
          <w:i/>
          <w:iCs/>
        </w:rPr>
        <w:t>! – wrzasnęły ufoludki i skoczyły do talerza. – Pęki, pęki, pa, pa!</w:t>
      </w:r>
    </w:p>
    <w:p w14:paraId="70AFF6A2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 xml:space="preserve">– To na pewno znaczy: „Hip, hip, hurra” i „Dzięki, dzięki” – wyjaśniła </w:t>
      </w:r>
      <w:proofErr w:type="spellStart"/>
      <w:r w:rsidRPr="00593B32">
        <w:rPr>
          <w:rFonts w:ascii="Times New Roman" w:hAnsi="Times New Roman" w:cs="Times New Roman"/>
          <w:i/>
          <w:iCs/>
        </w:rPr>
        <w:t>Klarcia</w:t>
      </w:r>
      <w:proofErr w:type="spellEnd"/>
      <w:r w:rsidRPr="00593B32">
        <w:rPr>
          <w:rFonts w:ascii="Times New Roman" w:hAnsi="Times New Roman" w:cs="Times New Roman"/>
          <w:i/>
          <w:iCs/>
        </w:rPr>
        <w:t>.</w:t>
      </w:r>
    </w:p>
    <w:p w14:paraId="29958EE0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>– A „pa, pa” – to sama wiesz.</w:t>
      </w:r>
    </w:p>
    <w:p w14:paraId="6997021C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>W chwilę później talerz, machając skrzydłami i powiewając ogonem, zniknął w chmurach.</w:t>
      </w:r>
    </w:p>
    <w:p w14:paraId="6138EB19" w14:textId="77777777" w:rsidR="00593B32" w:rsidRPr="00593B32" w:rsidRDefault="00593B32" w:rsidP="0059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593B32">
        <w:rPr>
          <w:rFonts w:ascii="Times New Roman" w:hAnsi="Times New Roman" w:cs="Times New Roman"/>
          <w:i/>
          <w:iCs/>
        </w:rPr>
        <w:t xml:space="preserve">– Tym razem naprawdę ci się udało – powiedziała </w:t>
      </w:r>
      <w:proofErr w:type="spellStart"/>
      <w:r w:rsidRPr="00593B32">
        <w:rPr>
          <w:rFonts w:ascii="Times New Roman" w:hAnsi="Times New Roman" w:cs="Times New Roman"/>
          <w:i/>
          <w:iCs/>
        </w:rPr>
        <w:t>Klarcia</w:t>
      </w:r>
      <w:proofErr w:type="spellEnd"/>
      <w:r w:rsidRPr="00593B32">
        <w:rPr>
          <w:rFonts w:ascii="Times New Roman" w:hAnsi="Times New Roman" w:cs="Times New Roman"/>
          <w:i/>
          <w:iCs/>
        </w:rPr>
        <w:t>. – Jesteś zupełnie dobrą czarownicą.</w:t>
      </w:r>
    </w:p>
    <w:p w14:paraId="08D894BF" w14:textId="5FA012BE" w:rsidR="00593B32" w:rsidRPr="00593B32" w:rsidRDefault="00593B32" w:rsidP="00593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B32">
        <w:rPr>
          <w:rFonts w:ascii="Times New Roman" w:hAnsi="Times New Roman" w:cs="Times New Roman"/>
          <w:i/>
          <w:iCs/>
        </w:rPr>
        <w:t>– No myślę – odparła Laurencja i zadarła nos do góry.</w:t>
      </w:r>
    </w:p>
    <w:sectPr w:rsidR="00593B32" w:rsidRPr="0059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32"/>
    <w:rsid w:val="0059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C57E"/>
  <w15:chartTrackingRefBased/>
  <w15:docId w15:val="{ECBC25C9-BDCF-43FD-9B19-494EA144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Slaboszewski</dc:creator>
  <cp:keywords/>
  <dc:description/>
  <cp:lastModifiedBy>Gabriel Slaboszewski</cp:lastModifiedBy>
  <cp:revision>1</cp:revision>
  <dcterms:created xsi:type="dcterms:W3CDTF">2021-04-11T19:12:00Z</dcterms:created>
  <dcterms:modified xsi:type="dcterms:W3CDTF">2021-04-11T19:13:00Z</dcterms:modified>
</cp:coreProperties>
</file>