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A" w:rsidRPr="006D551A" w:rsidRDefault="006D551A" w:rsidP="006D5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Opowiadanie</w:t>
      </w:r>
      <w:r w:rsidRPr="006D551A">
        <w:rPr>
          <w:rStyle w:val="fontstyle01"/>
          <w:rFonts w:ascii="Times New Roman" w:hAnsi="Times New Roman" w:cs="Times New Roman"/>
          <w:sz w:val="24"/>
          <w:szCs w:val="24"/>
        </w:rPr>
        <w:t xml:space="preserve"> Barbary Szelągowskiej </w:t>
      </w:r>
      <w:r w:rsidRPr="006D551A">
        <w:rPr>
          <w:rStyle w:val="fontstyle21"/>
          <w:rFonts w:ascii="Times New Roman" w:hAnsi="Times New Roman" w:cs="Times New Roman" w:hint="default"/>
          <w:b/>
          <w:sz w:val="24"/>
          <w:szCs w:val="24"/>
        </w:rPr>
        <w:t>Wielkanocne pyszności.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W przedszkolu na każdym kroku widać było zbliżającą się Wielkanoc. W wazonach stały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bazie, a obok – koszyczki z jajkami. Wszystkie zawieszone dekoracje też przypominały </w:t>
      </w:r>
      <w:r>
        <w:rPr>
          <w:rStyle w:val="fontstyle21"/>
          <w:rFonts w:ascii="Times New Roman" w:hAnsi="Times New Roman" w:cs="Times New Roman" w:hint="default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o świętach. Słońce każdego kolejnego dnia coraz mocniej świeciło. Ada, podobnie jak inne dzieci z jej</w:t>
      </w:r>
      <w:r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grupy, nie mogła doczekać się świąt. Pani opowiadała o tradycjach wielkanocnych.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A może zrobimy sobie mazurka? I jeszcze babkę i szynkę. Nie może też zabraknąć chleba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i jajek!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Ale jak my to wszystko sami zrobimy? – dopytywał Kamil. – To naprawdę dużo pracy. Widziałem, jak babcia piekła ciasto.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Pani tajemniczo uśmiechnęła się do dzieci.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Tak naprawdę zrobimy dziś te wszystkie smakołyki, ale one nie będą nadawały się do jedzenia. Wykonamy je z masy solnej, potem wypieczemy i pomalujemy. A na koniec urządzimy</w:t>
      </w:r>
      <w:r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kącik wielkanocny.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Ale fajny pomysł – zawołał Kamil.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Ada zrobiła wielką babę wielkanocną, a Kamil – szyneczkę. Inne dzieci też starały się jak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mogły.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Po pomalowaniu i ułożeniu na stoliczku wszystkie „smakołyki” wyglądały jak prawdziwe,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zwłaszcza baba z lukrem.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Po podwieczorku do sali średniaków przyszły w odwiedziny starszaki.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– Ale macie tu </w:t>
      </w:r>
      <w:proofErr w:type="spellStart"/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pyszniutkie</w:t>
      </w:r>
      <w:proofErr w:type="spellEnd"/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pyszności! – oblizując się, zawołał Maciek i wyciągnął rękę po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babę. W ostatniej chwili przed zjedzeniem powstrzymał go Olek.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Dlaczego nie mogę się poczęstować? Trzeba jeść szybko, póki świeże. Potem już nie będą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takie dobre.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– Maciek, przyjrzyj się uważniej tym smakołykom. Przecież one są z masy solnej. Jeszcze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mógłbyś sobie przez nie połamać zęby. Najlepiej poczekaj na prawdziwy wielkanocny stół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i prawdziwe pyszności.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Maciek przytaknął głową, ale i tak ukradkiem – kiedy nikt nie patrzył – powąchał babkę.</w:t>
      </w:r>
      <w:r w:rsidRPr="006D551A">
        <w:rPr>
          <w:rFonts w:ascii="Times New Roman" w:eastAsia="MyriadPro-It" w:hAnsi="Times New Roman" w:cs="Times New Roman"/>
          <w:i/>
          <w:iCs/>
          <w:color w:val="242021"/>
          <w:sz w:val="24"/>
          <w:szCs w:val="24"/>
        </w:rPr>
        <w:br/>
      </w:r>
      <w:r w:rsidRPr="006D551A">
        <w:rPr>
          <w:rStyle w:val="fontstyle21"/>
          <w:rFonts w:ascii="Times New Roman" w:hAnsi="Times New Roman" w:cs="Times New Roman" w:hint="default"/>
          <w:sz w:val="24"/>
          <w:szCs w:val="24"/>
        </w:rPr>
        <w:t>Skrzywił się, zawiedziony, i rad nierad postanowił jednak poczekać na święta.</w:t>
      </w:r>
    </w:p>
    <w:sectPr w:rsidR="00387F1A" w:rsidRPr="006D551A" w:rsidSect="0038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4C9D"/>
    <w:rsid w:val="000B1E4D"/>
    <w:rsid w:val="00387F1A"/>
    <w:rsid w:val="00644C9D"/>
    <w:rsid w:val="006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D551A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6D551A"/>
    <w:rPr>
      <w:rFonts w:ascii="MyriadPro-It" w:eastAsia="MyriadPro-It" w:hAnsi="MyriadPro-It" w:hint="eastAsia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2021-03-28T21:54:00Z</dcterms:created>
  <dcterms:modified xsi:type="dcterms:W3CDTF">2021-03-29T00:24:00Z</dcterms:modified>
</cp:coreProperties>
</file>