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B" w:rsidRDefault="00C07ED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157479</wp:posOffset>
            </wp:positionH>
            <wp:positionV relativeFrom="paragraph">
              <wp:posOffset>279811</wp:posOffset>
            </wp:positionV>
            <wp:extent cx="5772785" cy="8164419"/>
            <wp:effectExtent l="19050" t="0" r="0" b="0"/>
            <wp:wrapNone/>
            <wp:docPr id="1" name="Obraz 1" descr="Karty pracy dla 3 i 4 latków – Przedszkole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dla 3 i 4 latków – Przedszkole Edukacyj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816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C1B">
        <w:t>Połącz cień z jego właścicielem.</w:t>
      </w:r>
    </w:p>
    <w:sectPr w:rsidR="00AC122B" w:rsidSect="00AC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ED9"/>
    <w:rsid w:val="007C0970"/>
    <w:rsid w:val="00AC122B"/>
    <w:rsid w:val="00C07ED9"/>
    <w:rsid w:val="00D94C1B"/>
    <w:rsid w:val="00E5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2021-03-29T08:42:00Z</dcterms:created>
  <dcterms:modified xsi:type="dcterms:W3CDTF">2021-03-29T08:58:00Z</dcterms:modified>
</cp:coreProperties>
</file>