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Pr="00423449" w:rsidRDefault="00423449" w:rsidP="0042344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23449">
        <w:rPr>
          <w:rFonts w:ascii="Times New Roman" w:hAnsi="Times New Roman" w:cs="Times New Roman"/>
          <w:b/>
          <w:i/>
          <w:sz w:val="36"/>
          <w:szCs w:val="36"/>
        </w:rPr>
        <w:t>Gdzie pojadę na Wakacje?</w:t>
      </w:r>
    </w:p>
    <w:p w:rsidR="00423449" w:rsidRPr="00423449" w:rsidRDefault="00423449">
      <w:pPr>
        <w:rPr>
          <w:rFonts w:ascii="Times New Roman" w:hAnsi="Times New Roman" w:cs="Times New Roman"/>
          <w:i/>
          <w:sz w:val="36"/>
          <w:szCs w:val="36"/>
        </w:rPr>
      </w:pPr>
      <w:r w:rsidRPr="00423449">
        <w:rPr>
          <w:rFonts w:ascii="Times New Roman" w:hAnsi="Times New Roman" w:cs="Times New Roman"/>
          <w:i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2690072</wp:posOffset>
            </wp:positionH>
            <wp:positionV relativeFrom="paragraph">
              <wp:posOffset>590055</wp:posOffset>
            </wp:positionV>
            <wp:extent cx="3832439" cy="2719969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840" cy="271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449">
        <w:rPr>
          <w:rFonts w:ascii="Times New Roman" w:hAnsi="Times New Roman" w:cs="Times New Roman"/>
          <w:i/>
          <w:sz w:val="36"/>
          <w:szCs w:val="36"/>
        </w:rPr>
        <w:t>Ola na wakacje wyjeżdża nad morze, Zosia w góry, a Tomek pojedzie na wakacje do swojej babci na wieś. Połącz dzieci z miejscami ich wypoczynku.</w:t>
      </w:r>
    </w:p>
    <w:p w:rsidR="00423449" w:rsidRPr="00423449" w:rsidRDefault="004234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-711412</wp:posOffset>
            </wp:positionH>
            <wp:positionV relativeFrom="paragraph">
              <wp:posOffset>2703336</wp:posOffset>
            </wp:positionV>
            <wp:extent cx="10174817" cy="239324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817" cy="239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3449" w:rsidRPr="00423449" w:rsidSect="004234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449"/>
    <w:rsid w:val="00423449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2020-06-12T10:11:00Z</dcterms:created>
  <dcterms:modified xsi:type="dcterms:W3CDTF">2020-06-12T10:17:00Z</dcterms:modified>
</cp:coreProperties>
</file>