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77" w:rsidRPr="009D091D" w:rsidRDefault="001F5D77" w:rsidP="009D091D">
      <w:pPr>
        <w:jc w:val="center"/>
        <w:rPr>
          <w:rStyle w:val="e24kjd"/>
          <w:rFonts w:ascii="Times New Roman" w:hAnsi="Times New Roman" w:cs="Times New Roman"/>
          <w:i/>
          <w:sz w:val="28"/>
          <w:szCs w:val="28"/>
        </w:rPr>
      </w:pPr>
      <w:r w:rsidRPr="009D091D">
        <w:rPr>
          <w:rFonts w:ascii="Times New Roman" w:hAnsi="Times New Roman" w:cs="Times New Roman"/>
          <w:b/>
          <w:i/>
          <w:color w:val="800080"/>
          <w:sz w:val="40"/>
          <w:szCs w:val="40"/>
          <w:u w:val="single"/>
        </w:rPr>
        <w:t>Zabawy słuchowe</w:t>
      </w:r>
      <w:r w:rsidR="009D091D">
        <w:rPr>
          <w:rFonts w:ascii="Times New Roman" w:hAnsi="Times New Roman" w:cs="Times New Roman"/>
          <w:b/>
          <w:i/>
          <w:color w:val="800080"/>
          <w:sz w:val="40"/>
          <w:szCs w:val="40"/>
        </w:rPr>
        <w:br/>
      </w:r>
      <w:r>
        <w:rPr>
          <w:rFonts w:ascii="Times New Roman" w:hAnsi="Times New Roman" w:cs="Times New Roman"/>
          <w:b/>
          <w:i/>
          <w:color w:val="800080"/>
          <w:sz w:val="40"/>
          <w:szCs w:val="40"/>
        </w:rPr>
        <w:t xml:space="preserve"> - </w:t>
      </w:r>
      <w:r>
        <w:rPr>
          <w:rFonts w:ascii="Times New Roman" w:hAnsi="Times New Roman" w:cs="Times New Roman"/>
          <w:b/>
          <w:i/>
          <w:color w:val="800080"/>
          <w:sz w:val="28"/>
          <w:szCs w:val="28"/>
        </w:rPr>
        <w:t>w tym ćwiczenia usprawniające słuch fonematyczny</w:t>
      </w:r>
      <w:r w:rsidR="009D091D">
        <w:rPr>
          <w:rFonts w:ascii="Times New Roman" w:hAnsi="Times New Roman" w:cs="Times New Roman"/>
          <w:b/>
          <w:i/>
          <w:color w:val="800080"/>
          <w:sz w:val="28"/>
          <w:szCs w:val="28"/>
        </w:rPr>
        <w:br/>
      </w:r>
      <w:r w:rsidRPr="009D091D">
        <w:rPr>
          <w:rFonts w:ascii="Times New Roman" w:hAnsi="Times New Roman" w:cs="Times New Roman"/>
          <w:b/>
          <w:i/>
          <w:color w:val="800080"/>
          <w:sz w:val="28"/>
          <w:szCs w:val="28"/>
        </w:rPr>
        <w:t xml:space="preserve"> </w:t>
      </w:r>
      <w:r w:rsidR="009D091D" w:rsidRPr="009D091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9D091D">
        <w:rPr>
          <w:rStyle w:val="e24kjd"/>
          <w:rFonts w:ascii="Times New Roman" w:hAnsi="Times New Roman" w:cs="Times New Roman"/>
          <w:b/>
          <w:bCs/>
          <w:i/>
          <w:sz w:val="28"/>
          <w:szCs w:val="28"/>
        </w:rPr>
        <w:t>Słuch fonematyczny</w:t>
      </w:r>
      <w:r w:rsidR="009D091D" w:rsidRPr="009D091D">
        <w:rPr>
          <w:rStyle w:val="e24kjd"/>
          <w:rFonts w:ascii="Times New Roman" w:hAnsi="Times New Roman" w:cs="Times New Roman"/>
          <w:b/>
          <w:bCs/>
          <w:i/>
          <w:sz w:val="28"/>
          <w:szCs w:val="28"/>
        </w:rPr>
        <w:t xml:space="preserve"> - </w:t>
      </w:r>
      <w:r w:rsidRPr="009D091D">
        <w:rPr>
          <w:rStyle w:val="e24kjd"/>
          <w:rFonts w:ascii="Times New Roman" w:hAnsi="Times New Roman" w:cs="Times New Roman"/>
          <w:i/>
          <w:sz w:val="28"/>
          <w:szCs w:val="28"/>
        </w:rPr>
        <w:t xml:space="preserve"> pełni rolę autokontrolera wypowiedzi </w:t>
      </w:r>
      <w:r w:rsidR="009D091D" w:rsidRPr="009D091D">
        <w:rPr>
          <w:rStyle w:val="e24kjd"/>
          <w:rFonts w:ascii="Times New Roman" w:hAnsi="Times New Roman" w:cs="Times New Roman"/>
          <w:i/>
          <w:sz w:val="28"/>
          <w:szCs w:val="28"/>
        </w:rPr>
        <w:br/>
      </w:r>
      <w:r w:rsidRPr="009D091D">
        <w:rPr>
          <w:rStyle w:val="e24kjd"/>
          <w:rFonts w:ascii="Times New Roman" w:hAnsi="Times New Roman" w:cs="Times New Roman"/>
          <w:i/>
          <w:sz w:val="28"/>
          <w:szCs w:val="28"/>
        </w:rPr>
        <w:t>i dlatego jego sprawność pozwala mowie rozwinąć się w sposób prawidłowy</w:t>
      </w:r>
      <w:r w:rsidR="009D091D" w:rsidRPr="009D091D">
        <w:rPr>
          <w:rStyle w:val="e24kjd"/>
          <w:rFonts w:ascii="Times New Roman" w:hAnsi="Times New Roman" w:cs="Times New Roman"/>
          <w:i/>
          <w:sz w:val="28"/>
          <w:szCs w:val="28"/>
        </w:rPr>
        <w:t>)</w:t>
      </w:r>
      <w:r w:rsidRPr="009D091D">
        <w:rPr>
          <w:rStyle w:val="e24kjd"/>
          <w:rFonts w:ascii="Times New Roman" w:hAnsi="Times New Roman" w:cs="Times New Roman"/>
          <w:i/>
          <w:sz w:val="28"/>
          <w:szCs w:val="28"/>
        </w:rPr>
        <w:t>.</w:t>
      </w:r>
    </w:p>
    <w:p w:rsidR="009D091D" w:rsidRPr="00914AD9" w:rsidRDefault="009D091D" w:rsidP="009D091D">
      <w:pPr>
        <w:rPr>
          <w:rStyle w:val="e24kjd"/>
          <w:rFonts w:ascii="Times New Roman" w:hAnsi="Times New Roman" w:cs="Times New Roman"/>
          <w:b/>
          <w:i/>
          <w:color w:val="800080"/>
          <w:sz w:val="28"/>
          <w:szCs w:val="28"/>
          <w:u w:val="single"/>
        </w:rPr>
      </w:pPr>
      <w:r w:rsidRPr="00914AD9">
        <w:rPr>
          <w:rStyle w:val="e24kjd"/>
          <w:rFonts w:ascii="Times New Roman" w:hAnsi="Times New Roman" w:cs="Times New Roman"/>
          <w:b/>
          <w:i/>
          <w:color w:val="800080"/>
          <w:sz w:val="28"/>
          <w:szCs w:val="28"/>
          <w:u w:val="single"/>
        </w:rPr>
        <w:t>Zabawy słuchowe:</w:t>
      </w:r>
    </w:p>
    <w:p w:rsidR="009D091D" w:rsidRPr="009D091D" w:rsidRDefault="009D091D" w:rsidP="009D091D">
      <w:pPr>
        <w:pStyle w:val="Akapitzlist"/>
        <w:numPr>
          <w:ilvl w:val="0"/>
          <w:numId w:val="1"/>
        </w:numPr>
        <w:rPr>
          <w:rStyle w:val="e24kjd"/>
          <w:rFonts w:ascii="Times New Roman" w:hAnsi="Times New Roman" w:cs="Times New Roman"/>
          <w:i/>
          <w:sz w:val="28"/>
          <w:szCs w:val="28"/>
        </w:rPr>
      </w:pPr>
      <w:r w:rsidRPr="009D091D">
        <w:rPr>
          <w:rStyle w:val="e24kjd"/>
          <w:rFonts w:ascii="Times New Roman" w:hAnsi="Times New Roman" w:cs="Times New Roman"/>
          <w:i/>
          <w:sz w:val="28"/>
          <w:szCs w:val="28"/>
        </w:rPr>
        <w:t>wyrabiają wrażliwość słuchową,</w:t>
      </w:r>
    </w:p>
    <w:p w:rsidR="009D091D" w:rsidRPr="009D091D" w:rsidRDefault="009D091D" w:rsidP="009D091D">
      <w:pPr>
        <w:pStyle w:val="Akapitzlist"/>
        <w:numPr>
          <w:ilvl w:val="0"/>
          <w:numId w:val="1"/>
        </w:numPr>
        <w:rPr>
          <w:rStyle w:val="e24kjd"/>
          <w:rFonts w:ascii="Times New Roman" w:hAnsi="Times New Roman" w:cs="Times New Roman"/>
          <w:i/>
          <w:sz w:val="28"/>
          <w:szCs w:val="28"/>
        </w:rPr>
      </w:pPr>
      <w:r w:rsidRPr="009D091D">
        <w:rPr>
          <w:rStyle w:val="e24kjd"/>
          <w:rFonts w:ascii="Times New Roman" w:hAnsi="Times New Roman" w:cs="Times New Roman"/>
          <w:i/>
          <w:sz w:val="28"/>
          <w:szCs w:val="28"/>
        </w:rPr>
        <w:t>usprawniają utożsamienie i różnicowanie dźwięków mowy,</w:t>
      </w:r>
    </w:p>
    <w:p w:rsidR="009D091D" w:rsidRPr="009D091D" w:rsidRDefault="009D091D" w:rsidP="009D09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9D091D">
        <w:rPr>
          <w:rStyle w:val="e24kjd"/>
          <w:rFonts w:ascii="Times New Roman" w:hAnsi="Times New Roman" w:cs="Times New Roman"/>
          <w:i/>
          <w:sz w:val="28"/>
          <w:szCs w:val="28"/>
        </w:rPr>
        <w:t>ułatwiają różnicowanie akcentu, tempa, intonacji i iloczasu mowy.</w:t>
      </w:r>
    </w:p>
    <w:p w:rsidR="000022BE" w:rsidRPr="00914AD9" w:rsidRDefault="001F5D77">
      <w:pPr>
        <w:rPr>
          <w:rFonts w:ascii="Times New Roman" w:hAnsi="Times New Roman" w:cs="Times New Roman"/>
          <w:b/>
          <w:i/>
          <w:color w:val="800080"/>
          <w:sz w:val="36"/>
          <w:szCs w:val="36"/>
          <w:u w:val="single"/>
        </w:rPr>
      </w:pPr>
      <w:r w:rsidRPr="00914AD9">
        <w:rPr>
          <w:rFonts w:ascii="Times New Roman" w:hAnsi="Times New Roman" w:cs="Times New Roman"/>
          <w:b/>
          <w:i/>
          <w:color w:val="800080"/>
          <w:sz w:val="36"/>
          <w:szCs w:val="36"/>
          <w:u w:val="single"/>
        </w:rPr>
        <w:t>Instrumenty</w:t>
      </w:r>
    </w:p>
    <w:p w:rsidR="001F5D77" w:rsidRPr="001F5D77" w:rsidRDefault="001F5D77" w:rsidP="001F5D77">
      <w:pPr>
        <w:jc w:val="both"/>
        <w:rPr>
          <w:rFonts w:ascii="Times New Roman" w:hAnsi="Times New Roman" w:cs="Times New Roman"/>
          <w:sz w:val="28"/>
          <w:szCs w:val="28"/>
        </w:rPr>
      </w:pPr>
      <w:r w:rsidRPr="001F5D77">
        <w:rPr>
          <w:rFonts w:ascii="Times New Roman" w:hAnsi="Times New Roman" w:cs="Times New Roman"/>
          <w:sz w:val="28"/>
          <w:szCs w:val="28"/>
        </w:rPr>
        <w:t xml:space="preserve">Prezentujemy dziecku "instrumenty" (drewniane łyżki, pokrywki, plastikowe pudełka, garnek i inne przedmioty, które można znaleźć w domu). Prezentujemy dziecku brzmienie "instrumentów", pokazujemy je. Następnie chowamy "instrumenty" za parawanem, po czym po kolei gramy na każdym, a dziecko odgaduje jaki dźwięk słyszy. Jeśli dziecko chce może zamienić się rolą </w:t>
      </w:r>
      <w:r>
        <w:rPr>
          <w:rFonts w:ascii="Times New Roman" w:hAnsi="Times New Roman" w:cs="Times New Roman"/>
          <w:sz w:val="28"/>
          <w:szCs w:val="28"/>
        </w:rPr>
        <w:br/>
      </w:r>
      <w:r w:rsidRPr="001F5D77">
        <w:rPr>
          <w:rFonts w:ascii="Times New Roman" w:hAnsi="Times New Roman" w:cs="Times New Roman"/>
          <w:sz w:val="28"/>
          <w:szCs w:val="28"/>
        </w:rPr>
        <w:t>z rodzicem.</w:t>
      </w:r>
    </w:p>
    <w:p w:rsidR="009D091D" w:rsidRDefault="001F5D77">
      <w:pPr>
        <w:rPr>
          <w:rFonts w:ascii="Times New Roman" w:hAnsi="Times New Roman" w:cs="Times New Roman"/>
          <w:i/>
          <w:color w:val="800080"/>
          <w:sz w:val="28"/>
          <w:szCs w:val="28"/>
        </w:rPr>
      </w:pPr>
      <w:r w:rsidRPr="001F5D77">
        <w:rPr>
          <w:rFonts w:ascii="Times New Roman" w:hAnsi="Times New Roman" w:cs="Times New Roman"/>
          <w:i/>
          <w:color w:val="800080"/>
          <w:sz w:val="28"/>
          <w:szCs w:val="28"/>
        </w:rPr>
        <w:t>Pomoce: drewniane łyżki, pokrywki, plastikowe pudełka, garnek i inne przedmioty, które można znaleźć w domu.</w:t>
      </w:r>
    </w:p>
    <w:p w:rsidR="009D091D" w:rsidRPr="00914AD9" w:rsidRDefault="009D091D">
      <w:pPr>
        <w:rPr>
          <w:rFonts w:ascii="Times New Roman" w:hAnsi="Times New Roman" w:cs="Times New Roman"/>
          <w:b/>
          <w:i/>
          <w:color w:val="800080"/>
          <w:sz w:val="36"/>
          <w:szCs w:val="36"/>
          <w:u w:val="single"/>
        </w:rPr>
      </w:pPr>
      <w:r w:rsidRPr="00914AD9">
        <w:rPr>
          <w:rFonts w:ascii="Times New Roman" w:hAnsi="Times New Roman" w:cs="Times New Roman"/>
          <w:b/>
          <w:i/>
          <w:color w:val="800080"/>
          <w:sz w:val="36"/>
          <w:szCs w:val="36"/>
          <w:u w:val="single"/>
        </w:rPr>
        <w:t>Echo</w:t>
      </w:r>
    </w:p>
    <w:p w:rsidR="008347F0" w:rsidRPr="002C7261" w:rsidRDefault="009D09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wystukuje (np. dwoma drewienkami, łyżkami kuchennymi) prosty rytm składający się z 2 - 4 uderzeń. Zadaniem dziecka jest powtórzyć ten rytm klaszcząc. Można utrudniać zadanie, zwiększając liczbę uderzeń, albo zastąpić drewienka dzwonkami (potocznie: cymbałki). Dziecko może śpiewać sylabę - la - tyle razy, ile dźwięków zagra rodzic</w:t>
      </w:r>
      <w:r w:rsidR="008347F0">
        <w:rPr>
          <w:rFonts w:ascii="Times New Roman" w:hAnsi="Times New Roman" w:cs="Times New Roman"/>
          <w:sz w:val="28"/>
          <w:szCs w:val="28"/>
        </w:rPr>
        <w:t xml:space="preserve"> (dźwięki powinny być tej samej wysokości).</w:t>
      </w:r>
      <w:r w:rsidR="002C7261">
        <w:rPr>
          <w:rFonts w:ascii="Times New Roman" w:hAnsi="Times New Roman" w:cs="Times New Roman"/>
          <w:sz w:val="28"/>
          <w:szCs w:val="28"/>
        </w:rPr>
        <w:t xml:space="preserve">  </w:t>
      </w:r>
      <w:r w:rsidR="008347F0" w:rsidRPr="008347F0">
        <w:rPr>
          <w:rFonts w:ascii="Times New Roman" w:hAnsi="Times New Roman" w:cs="Times New Roman"/>
          <w:i/>
          <w:color w:val="800080"/>
          <w:sz w:val="28"/>
          <w:szCs w:val="28"/>
        </w:rPr>
        <w:t>Pomoce: drewienka, dzwonki</w:t>
      </w:r>
      <w:r w:rsidR="008347F0">
        <w:rPr>
          <w:rFonts w:ascii="Times New Roman" w:hAnsi="Times New Roman" w:cs="Times New Roman"/>
          <w:i/>
          <w:color w:val="800080"/>
          <w:sz w:val="28"/>
          <w:szCs w:val="28"/>
        </w:rPr>
        <w:br/>
      </w:r>
    </w:p>
    <w:p w:rsidR="008347F0" w:rsidRPr="00914AD9" w:rsidRDefault="008347F0">
      <w:pPr>
        <w:rPr>
          <w:rFonts w:ascii="Times New Roman" w:hAnsi="Times New Roman" w:cs="Times New Roman"/>
          <w:b/>
          <w:i/>
          <w:color w:val="800080"/>
          <w:sz w:val="36"/>
          <w:szCs w:val="36"/>
          <w:u w:val="single"/>
        </w:rPr>
      </w:pPr>
      <w:r w:rsidRPr="00914AD9">
        <w:rPr>
          <w:rFonts w:ascii="Times New Roman" w:hAnsi="Times New Roman" w:cs="Times New Roman"/>
          <w:b/>
          <w:i/>
          <w:color w:val="800080"/>
          <w:sz w:val="36"/>
          <w:szCs w:val="36"/>
          <w:u w:val="single"/>
        </w:rPr>
        <w:t>Moje imię</w:t>
      </w:r>
    </w:p>
    <w:p w:rsidR="002C7261" w:rsidRDefault="008347F0" w:rsidP="002C7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próbuje podzielić swoje imię na sylaby, klaszcząc przy tym, tupiąc lub podskakując. Jeśli zrobi to dobrze, rodzic chwali i naśladuje. Możemy dzielić na sylaby imiona wszystkich członków rodziny.</w:t>
      </w:r>
    </w:p>
    <w:p w:rsidR="00C77A2F" w:rsidRDefault="00C77A2F" w:rsidP="002C7261">
      <w:pPr>
        <w:rPr>
          <w:rFonts w:ascii="Times New Roman" w:hAnsi="Times New Roman" w:cs="Times New Roman"/>
          <w:sz w:val="28"/>
          <w:szCs w:val="28"/>
        </w:rPr>
      </w:pPr>
    </w:p>
    <w:p w:rsidR="00C77A2F" w:rsidRPr="00BC1B9E" w:rsidRDefault="00C77A2F" w:rsidP="00C77A2F">
      <w:pPr>
        <w:rPr>
          <w:rFonts w:ascii="Times New Roman" w:hAnsi="Times New Roman" w:cs="Times New Roman"/>
          <w:b/>
          <w:i/>
          <w:color w:val="80008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800080"/>
          <w:sz w:val="36"/>
          <w:szCs w:val="36"/>
          <w:u w:val="single"/>
        </w:rPr>
        <w:lastRenderedPageBreak/>
        <w:t>Miś i pszczoły</w:t>
      </w:r>
    </w:p>
    <w:p w:rsidR="00C77A2F" w:rsidRDefault="00C77A2F" w:rsidP="00C77A2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Opowiedzmy dziecku historyjkę o misiu, który próbuje wykraść pszczołom miód. Umówmy się, że za każdym razem, gdy rodzic użyje słowa </w:t>
      </w:r>
      <w:r w:rsidRPr="00203C7B">
        <w:rPr>
          <w:rFonts w:ascii="Times New Roman" w:hAnsi="Times New Roman" w:cs="Times New Roman"/>
          <w:b/>
          <w:i/>
          <w:sz w:val="28"/>
          <w:szCs w:val="28"/>
        </w:rPr>
        <w:t>pszczoła</w:t>
      </w:r>
      <w:r>
        <w:rPr>
          <w:rFonts w:ascii="Times New Roman" w:hAnsi="Times New Roman" w:cs="Times New Roman"/>
          <w:sz w:val="28"/>
          <w:szCs w:val="28"/>
        </w:rPr>
        <w:t xml:space="preserve">, dziecko wstanie i będzie przez chwilę naśladowało ruchy skrzydełek i odgłosy wydawane przez pszczoły </w:t>
      </w:r>
      <w:r w:rsidRPr="00203C7B">
        <w:rPr>
          <w:rFonts w:ascii="Times New Roman" w:hAnsi="Times New Roman" w:cs="Times New Roman"/>
          <w:b/>
          <w:i/>
          <w:sz w:val="28"/>
          <w:szCs w:val="28"/>
        </w:rPr>
        <w:t>bzz…</w:t>
      </w:r>
      <w:r w:rsidRPr="00203C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Treść opowiadania: </w:t>
      </w:r>
      <w:r w:rsidRPr="00203C7B">
        <w:rPr>
          <w:rFonts w:ascii="Times New Roman" w:hAnsi="Times New Roman" w:cs="Times New Roman"/>
          <w:b/>
          <w:i/>
          <w:sz w:val="28"/>
          <w:szCs w:val="28"/>
        </w:rPr>
        <w:t xml:space="preserve">Pewnego dnia miś wybrał się na spacer do lasu. Zastanawiał się, czy pszczoły zrobiły w tym roku pyszny miodek. Pszczoły były bardzo czujne, bo znały apetyt misia i wiedziały, że w każdej chwili może się tu zjawić. Mały miś cieszył się, słuchając śpiewu ptaków  i brzęczenia pszczoły. Patrzył na drzewo, zastanawiając się, gdzie ta pszczoła mieszka. Wreszcie dotarł do właściwego drzewa. Wspiął się na palce, wyciągnął wysoko łapkę i sięgnął do domku spotkanej wcześniej pszczoły. Ta jednak zdążyła wrócić do siebie i przygotowała dla niego niemiłą niespodziankę: gdy tylko w domku pojawiła się kosmata łapka, pszczoła natychmiast usiadła na niej i ugryzła misia. Ten, rycząc głośno z żalu i bólu, pobiegł po pomoc do swojej mamy. </w:t>
      </w:r>
    </w:p>
    <w:p w:rsidR="00C77A2F" w:rsidRDefault="00C77A2F" w:rsidP="00C77A2F">
      <w:pPr>
        <w:rPr>
          <w:rFonts w:ascii="Times New Roman" w:hAnsi="Times New Roman" w:cs="Times New Roman"/>
          <w:sz w:val="28"/>
          <w:szCs w:val="28"/>
        </w:rPr>
      </w:pPr>
    </w:p>
    <w:p w:rsidR="00C77A2F" w:rsidRPr="00BC1B9E" w:rsidRDefault="00C77A2F" w:rsidP="00C77A2F">
      <w:pPr>
        <w:rPr>
          <w:rFonts w:ascii="Times New Roman" w:hAnsi="Times New Roman" w:cs="Times New Roman"/>
          <w:b/>
          <w:i/>
          <w:color w:val="80008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800080"/>
          <w:sz w:val="36"/>
          <w:szCs w:val="36"/>
          <w:u w:val="single"/>
        </w:rPr>
        <w:t>Ile słów</w:t>
      </w:r>
    </w:p>
    <w:p w:rsidR="00C77A2F" w:rsidRDefault="00C77A2F" w:rsidP="00C77A2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Zaprośmy dziecko do zabawy w liczenie słów. Umówmy się, w jaki sposób dziecko będzie prezentowało liczbę wyrazów – klaskanie, tupanie albo podskoki. Rodzic wypowiada zdania, a dzieci reagują w odpowiedni sposób. Przykładowe zdania: </w:t>
      </w:r>
      <w:r>
        <w:rPr>
          <w:rFonts w:ascii="Times New Roman" w:hAnsi="Times New Roman" w:cs="Times New Roman"/>
          <w:b/>
          <w:i/>
          <w:sz w:val="28"/>
          <w:szCs w:val="28"/>
        </w:rPr>
        <w:t>Przyszło lato. Lubię lody waniliowe. Lata osa koło nosa.</w:t>
      </w:r>
    </w:p>
    <w:p w:rsidR="00C77A2F" w:rsidRDefault="00C77A2F" w:rsidP="00C77A2F">
      <w:pPr>
        <w:rPr>
          <w:rFonts w:ascii="Times New Roman" w:hAnsi="Times New Roman" w:cs="Times New Roman"/>
          <w:sz w:val="28"/>
          <w:szCs w:val="28"/>
        </w:rPr>
      </w:pPr>
    </w:p>
    <w:p w:rsidR="00C77A2F" w:rsidRPr="00BC1B9E" w:rsidRDefault="00C77A2F" w:rsidP="00C77A2F">
      <w:pPr>
        <w:rPr>
          <w:rFonts w:ascii="Times New Roman" w:hAnsi="Times New Roman" w:cs="Times New Roman"/>
          <w:b/>
          <w:i/>
          <w:color w:val="80008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800080"/>
          <w:sz w:val="36"/>
          <w:szCs w:val="36"/>
          <w:u w:val="single"/>
        </w:rPr>
        <w:t xml:space="preserve">Pomyłka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C1B9E">
        <w:rPr>
          <w:rFonts w:ascii="Times New Roman" w:hAnsi="Times New Roman" w:cs="Times New Roman"/>
          <w:i/>
          <w:color w:val="7030A0"/>
          <w:sz w:val="28"/>
          <w:szCs w:val="28"/>
        </w:rPr>
        <w:t>pomoce: dowolny wiersz</w:t>
      </w:r>
    </w:p>
    <w:p w:rsidR="00C77A2F" w:rsidRDefault="00C77A2F" w:rsidP="00C77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Przeczytajmy dziecku dowolny wiersz, np. „Chory kotek”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albo „Na Wyspach Bergamutach”.</w:t>
      </w:r>
    </w:p>
    <w:p w:rsidR="00C77A2F" w:rsidRPr="00BC1B9E" w:rsidRDefault="00C77A2F" w:rsidP="00C77A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pl-PL"/>
        </w:rPr>
      </w:pPr>
      <w:r w:rsidRPr="00BC1B9E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pl-PL"/>
        </w:rPr>
        <w:t>Stanisław Jachowicz</w:t>
      </w:r>
    </w:p>
    <w:p w:rsidR="00C77A2F" w:rsidRDefault="00C77A2F" w:rsidP="00C77A2F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D0D0D" w:themeColor="text1" w:themeTint="F2"/>
          <w:sz w:val="28"/>
          <w:szCs w:val="28"/>
        </w:rPr>
      </w:pPr>
      <w:r w:rsidRPr="00BC1B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pl-PL"/>
        </w:rPr>
        <w:t>Chory Kotek</w:t>
      </w:r>
      <w:r w:rsidRPr="00BC1B9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BC1B9E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br/>
      </w:r>
      <w:r w:rsidRPr="00826F0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Pan kotek był chory i leżał w łóżeczku,</w:t>
      </w:r>
      <w:r w:rsidRPr="00826F0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przyszedł pan doktor: „Jak się masz, koteczku”!</w:t>
      </w:r>
      <w:r w:rsidRPr="00826F0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— „Źle bardzo...” — i łapkę wyciągnął do niego.</w:t>
      </w:r>
      <w:r w:rsidRPr="00826F0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Wziął za puls pan doktor poważnie chorego,</w:t>
      </w:r>
      <w:r w:rsidRPr="00826F0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26F03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I dziwy mu prawi: — „Zanadto się jadło,</w:t>
      </w:r>
      <w:r w:rsidRPr="00826F0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Co gorsza, nie myszki, lecz szynki i sadło;</w:t>
      </w:r>
      <w:r w:rsidRPr="00826F0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Źle bardzo... gorączka! źle bardzo, koteczku!</w:t>
      </w:r>
      <w:r w:rsidRPr="00826F0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Oj! długo ty, długo poleżysz w łóżeczku,</w:t>
      </w:r>
      <w:r w:rsidRPr="00826F0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nic jeść nie będziesz, kleiczek i basta:</w:t>
      </w:r>
      <w:r w:rsidRPr="00826F0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Broń Boże kiełbaski, słoninki lub ciasta!”</w:t>
      </w:r>
      <w:r w:rsidRPr="00826F0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— „A myszki nie można? — zapyta koteczek —</w:t>
      </w:r>
      <w:r w:rsidRPr="00826F0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Lub z ptaszka małego choć z parę udeczek?"</w:t>
      </w:r>
      <w:r w:rsidRPr="00826F0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— „Broń Boże! Pijawki i dyjeta ścisła!</w:t>
      </w:r>
      <w:r w:rsidRPr="00826F0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 tego pomyślność w leczeniu zawisła”.</w:t>
      </w:r>
      <w:r w:rsidRPr="00826F0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leżał koteczek; kiełbaski i kiszki</w:t>
      </w:r>
      <w:r w:rsidRPr="00826F0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Nie tknięte, 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26F03">
        <w:rPr>
          <w:rFonts w:ascii="Times New Roman" w:eastAsia="Times New Roman" w:hAnsi="Times New Roman" w:cs="Times New Roman"/>
          <w:sz w:val="28"/>
          <w:szCs w:val="28"/>
          <w:lang w:eastAsia="pl-PL"/>
        </w:rPr>
        <w:t>daleka pachniały mu myszki.</w:t>
      </w:r>
      <w:r w:rsidRPr="00826F0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Patrzcie, jak złe łakomstwo! Kotek przebrał miarę;</w:t>
      </w:r>
      <w:r w:rsidRPr="00826F0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Musiał więc nieboraczek srogą ponieść karę.</w:t>
      </w:r>
      <w:r w:rsidRPr="00826F0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Tak się i z wami dziateczki stać może;</w:t>
      </w:r>
      <w:r w:rsidRPr="00826F0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Od łakomstwa strzeż was Boże!</w:t>
      </w:r>
    </w:p>
    <w:p w:rsidR="00C77A2F" w:rsidRDefault="00C77A2F" w:rsidP="00C77A2F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C77A2F" w:rsidRDefault="00C77A2F" w:rsidP="00C77A2F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</w:rPr>
        <w:t xml:space="preserve">Co jakiś czas wypowiadaj nieprawidłowo jakieś słowa, np. </w:t>
      </w:r>
      <w:r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8"/>
          <w:szCs w:val="28"/>
        </w:rPr>
        <w:t>choly, psysedł</w:t>
      </w:r>
      <w:r>
        <w:rPr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</w:rPr>
        <w:t xml:space="preserve">. Zadaniem dziecka jest podniesienie ręki i zawołanie: </w:t>
      </w:r>
      <w:r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8"/>
          <w:szCs w:val="28"/>
        </w:rPr>
        <w:t>Pomyłka!</w:t>
      </w:r>
      <w:r>
        <w:rPr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</w:rPr>
        <w:t xml:space="preserve"> Na zakończenie tekst zostaje ponownie przeczytany – tym razem w poprawnej formie. </w:t>
      </w:r>
    </w:p>
    <w:p w:rsidR="00C77A2F" w:rsidRPr="00914AD9" w:rsidRDefault="00C77A2F" w:rsidP="00C77A2F">
      <w:pPr>
        <w:rPr>
          <w:rFonts w:ascii="Times New Roman" w:hAnsi="Times New Roman" w:cs="Times New Roman"/>
          <w:b/>
          <w:i/>
          <w:color w:val="800080"/>
          <w:sz w:val="36"/>
          <w:szCs w:val="36"/>
          <w:u w:val="single"/>
        </w:rPr>
      </w:pPr>
    </w:p>
    <w:p w:rsidR="00C77A2F" w:rsidRPr="00C052D1" w:rsidRDefault="00C77A2F" w:rsidP="00C77A2F">
      <w:pPr>
        <w:rPr>
          <w:rFonts w:ascii="Times New Roman" w:hAnsi="Times New Roman" w:cs="Times New Roman"/>
          <w:b/>
          <w:i/>
          <w:color w:val="7030A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800080"/>
          <w:sz w:val="36"/>
          <w:szCs w:val="36"/>
          <w:u w:val="single"/>
        </w:rPr>
        <w:t xml:space="preserve">Sklep </w:t>
      </w:r>
      <w:r w:rsidRPr="00C052D1">
        <w:rPr>
          <w:rFonts w:ascii="Times New Roman" w:eastAsiaTheme="majorEastAsia" w:hAnsi="Times New Roman" w:cs="Times New Roman"/>
          <w:bCs/>
          <w:i/>
          <w:color w:val="7030A0"/>
          <w:sz w:val="28"/>
          <w:szCs w:val="28"/>
        </w:rPr>
        <w:t xml:space="preserve">– pomoce: obrazki z artykułami, które można kupić w wybranym sklepie </w:t>
      </w:r>
    </w:p>
    <w:p w:rsidR="00C77A2F" w:rsidRDefault="00C77A2F" w:rsidP="00C77A2F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</w:rPr>
        <w:t xml:space="preserve">Zaprośmy dziecko do zabawy w sklep. Zadaniem dzieci jest podanie nazwy produktu, którą wymówi nauczyciel, dzieląc ją na sylaby. Można przygotować obrazki z tymi produktami, tak by dzieci mogły podać zamówiony „towar”,      np. </w:t>
      </w:r>
      <w:r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8"/>
          <w:szCs w:val="28"/>
        </w:rPr>
        <w:t>ka-sza, po-mi-do-ry, buł-ki, her-ba-ta, lo-dy, bu-ty, su-kien-ka, ze-szyt.</w:t>
      </w:r>
    </w:p>
    <w:p w:rsidR="00C77A2F" w:rsidRDefault="00C77A2F" w:rsidP="00C77A2F">
      <w:pPr>
        <w:spacing w:after="0" w:line="240" w:lineRule="auto"/>
        <w:rPr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</w:rPr>
      </w:pPr>
    </w:p>
    <w:p w:rsidR="00C77A2F" w:rsidRDefault="00C77A2F" w:rsidP="00C77A2F">
      <w:pPr>
        <w:spacing w:after="0" w:line="240" w:lineRule="auto"/>
        <w:rPr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  <w:u w:val="single"/>
        </w:rPr>
      </w:pPr>
    </w:p>
    <w:p w:rsidR="00C77A2F" w:rsidRDefault="00C77A2F" w:rsidP="00C77A2F">
      <w:pPr>
        <w:spacing w:after="0" w:line="240" w:lineRule="auto"/>
        <w:rPr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  <w:u w:val="single"/>
        </w:rPr>
      </w:pPr>
    </w:p>
    <w:p w:rsidR="00C77A2F" w:rsidRPr="00C052D1" w:rsidRDefault="00C77A2F" w:rsidP="00C77A2F">
      <w:pPr>
        <w:rPr>
          <w:rFonts w:ascii="Times New Roman" w:hAnsi="Times New Roman" w:cs="Times New Roman"/>
          <w:b/>
          <w:i/>
          <w:color w:val="80008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color w:val="800080"/>
          <w:sz w:val="36"/>
          <w:szCs w:val="36"/>
          <w:u w:val="single"/>
        </w:rPr>
        <w:t>Prezenty</w:t>
      </w:r>
    </w:p>
    <w:p w:rsidR="00C77A2F" w:rsidRDefault="00C77A2F" w:rsidP="00C77A2F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</w:rPr>
        <w:t xml:space="preserve">Rodzic mówi dzieciom, że dziś swoje święto obchodzi głoska </w:t>
      </w:r>
      <w:r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8"/>
          <w:szCs w:val="28"/>
        </w:rPr>
        <w:t>a</w:t>
      </w:r>
      <w:r>
        <w:rPr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</w:rPr>
        <w:t xml:space="preserve">. Z tej okazji składamy jej życzenia i do koszyka wkładamy „prezenty”, których nazwy rozpoczynają się głoską </w:t>
      </w:r>
      <w:r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8"/>
          <w:szCs w:val="28"/>
        </w:rPr>
        <w:t>a</w:t>
      </w:r>
      <w:r>
        <w:rPr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</w:rPr>
        <w:t xml:space="preserve">. Rodzic podchodzi do dziecka z wiklinowym koszykiem, a dziecko wkłada do niego wyimaginowane prezenty – mówią słowa rozpoczynające się głoską </w:t>
      </w:r>
      <w:r>
        <w:rPr>
          <w:rFonts w:ascii="Times New Roman" w:eastAsiaTheme="majorEastAsia" w:hAnsi="Times New Roman" w:cs="Times New Roman"/>
          <w:bCs/>
          <w:i/>
          <w:color w:val="0D0D0D" w:themeColor="text1" w:themeTint="F2"/>
          <w:sz w:val="28"/>
          <w:szCs w:val="28"/>
        </w:rPr>
        <w:t>a</w:t>
      </w:r>
      <w:r>
        <w:rPr>
          <w:rFonts w:ascii="Times New Roman" w:eastAsiaTheme="majorEastAsia" w:hAnsi="Times New Roman" w:cs="Times New Roman"/>
          <w:bCs/>
          <w:color w:val="0D0D0D" w:themeColor="text1" w:themeTint="F2"/>
          <w:sz w:val="28"/>
          <w:szCs w:val="28"/>
        </w:rPr>
        <w:t>.</w:t>
      </w:r>
    </w:p>
    <w:p w:rsidR="00C77A2F" w:rsidRDefault="00C77A2F" w:rsidP="002C7261">
      <w:pPr>
        <w:rPr>
          <w:rFonts w:ascii="Times New Roman" w:hAnsi="Times New Roman" w:cs="Times New Roman"/>
          <w:sz w:val="28"/>
          <w:szCs w:val="28"/>
        </w:rPr>
      </w:pPr>
    </w:p>
    <w:p w:rsidR="008347F0" w:rsidRPr="00B461AE" w:rsidRDefault="002C7261" w:rsidP="002C7261">
      <w:pPr>
        <w:jc w:val="right"/>
        <w:rPr>
          <w:rFonts w:ascii="Times New Roman" w:hAnsi="Times New Roman" w:cs="Times New Roman"/>
          <w:color w:val="800080"/>
          <w:sz w:val="28"/>
          <w:szCs w:val="28"/>
        </w:rPr>
      </w:pPr>
      <w:r w:rsidRPr="00B461AE">
        <w:rPr>
          <w:rFonts w:ascii="Times New Roman" w:hAnsi="Times New Roman" w:cs="Times New Roman"/>
          <w:i/>
          <w:color w:val="800080"/>
        </w:rPr>
        <w:t>Życzę udanej zabawy podczas ćwiczeń JGP</w:t>
      </w:r>
    </w:p>
    <w:sectPr w:rsidR="008347F0" w:rsidRPr="00B461AE" w:rsidSect="00002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B60" w:rsidRDefault="00A03B60" w:rsidP="008347F0">
      <w:pPr>
        <w:spacing w:after="0" w:line="240" w:lineRule="auto"/>
      </w:pPr>
      <w:r>
        <w:separator/>
      </w:r>
    </w:p>
  </w:endnote>
  <w:endnote w:type="continuationSeparator" w:id="1">
    <w:p w:rsidR="00A03B60" w:rsidRDefault="00A03B60" w:rsidP="0083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B60" w:rsidRDefault="00A03B60" w:rsidP="008347F0">
      <w:pPr>
        <w:spacing w:after="0" w:line="240" w:lineRule="auto"/>
      </w:pPr>
      <w:r>
        <w:separator/>
      </w:r>
    </w:p>
  </w:footnote>
  <w:footnote w:type="continuationSeparator" w:id="1">
    <w:p w:rsidR="00A03B60" w:rsidRDefault="00A03B60" w:rsidP="00834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B0DB4"/>
    <w:multiLevelType w:val="hybridMultilevel"/>
    <w:tmpl w:val="6D9A2EC0"/>
    <w:lvl w:ilvl="0" w:tplc="F9FAA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D77"/>
    <w:rsid w:val="000022BE"/>
    <w:rsid w:val="001F5D77"/>
    <w:rsid w:val="002C7261"/>
    <w:rsid w:val="0059324C"/>
    <w:rsid w:val="005B5A28"/>
    <w:rsid w:val="008347F0"/>
    <w:rsid w:val="00914AD9"/>
    <w:rsid w:val="00937413"/>
    <w:rsid w:val="009D091D"/>
    <w:rsid w:val="00A01932"/>
    <w:rsid w:val="00A03B60"/>
    <w:rsid w:val="00B461AE"/>
    <w:rsid w:val="00C52D68"/>
    <w:rsid w:val="00C77A2F"/>
    <w:rsid w:val="00D41E33"/>
    <w:rsid w:val="00ED5B68"/>
    <w:rsid w:val="00F1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1F5D77"/>
  </w:style>
  <w:style w:type="paragraph" w:styleId="Akapitzlist">
    <w:name w:val="List Paragraph"/>
    <w:basedOn w:val="Normalny"/>
    <w:uiPriority w:val="34"/>
    <w:qFormat/>
    <w:rsid w:val="009D091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47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47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47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2</cp:revision>
  <dcterms:created xsi:type="dcterms:W3CDTF">2020-06-29T11:03:00Z</dcterms:created>
  <dcterms:modified xsi:type="dcterms:W3CDTF">2020-06-29T11:03:00Z</dcterms:modified>
</cp:coreProperties>
</file>