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5B" w:rsidRPr="006634B3" w:rsidRDefault="006634B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3903345</wp:posOffset>
            </wp:positionV>
            <wp:extent cx="3140710" cy="2778125"/>
            <wp:effectExtent l="1905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4F" w:rsidRPr="006634B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3685442</wp:posOffset>
            </wp:positionH>
            <wp:positionV relativeFrom="paragraph">
              <wp:posOffset>378445</wp:posOffset>
            </wp:positionV>
            <wp:extent cx="3049466" cy="3261947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66" cy="326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4F" w:rsidRPr="006634B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8010525</wp:posOffset>
            </wp:positionV>
            <wp:extent cx="1329690" cy="1609725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4F" w:rsidRPr="006634B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78528</wp:posOffset>
            </wp:positionH>
            <wp:positionV relativeFrom="paragraph">
              <wp:posOffset>1113183</wp:posOffset>
            </wp:positionV>
            <wp:extent cx="1469280" cy="176916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80" cy="176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4F" w:rsidRPr="006634B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4120515</wp:posOffset>
            </wp:positionV>
            <wp:extent cx="1268730" cy="2305685"/>
            <wp:effectExtent l="1905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4F" w:rsidRPr="006634B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4094093</wp:posOffset>
            </wp:positionH>
            <wp:positionV relativeFrom="paragraph">
              <wp:posOffset>6858000</wp:posOffset>
            </wp:positionV>
            <wp:extent cx="2207315" cy="3260035"/>
            <wp:effectExtent l="19050" t="0" r="248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5" cy="32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4F" w:rsidRPr="006634B3">
        <w:rPr>
          <w:sz w:val="28"/>
          <w:szCs w:val="28"/>
        </w:rPr>
        <w:t>Połącz zwierzęta z wiejskiej zagrody z ich młodymi (każde innym kolorem).</w:t>
      </w:r>
      <w:r w:rsidRPr="006634B3">
        <w:rPr>
          <w:sz w:val="28"/>
          <w:szCs w:val="28"/>
        </w:rPr>
        <w:br/>
        <w:t>Pokoloruj wybrane zwierzę i jego młode - cz.2</w:t>
      </w:r>
    </w:p>
    <w:sectPr w:rsidR="008A055B" w:rsidRPr="006634B3" w:rsidSect="00D5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1848"/>
    <w:rsid w:val="005A3848"/>
    <w:rsid w:val="006634B3"/>
    <w:rsid w:val="008A055B"/>
    <w:rsid w:val="00AD714F"/>
    <w:rsid w:val="00D5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2020-04-15T20:55:00Z</dcterms:created>
  <dcterms:modified xsi:type="dcterms:W3CDTF">2020-04-15T21:35:00Z</dcterms:modified>
</cp:coreProperties>
</file>