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B80" w:rsidRPr="00F923BC" w:rsidRDefault="00FD4B80" w:rsidP="00FD4B80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RAMOWE ROZKŁADY DNIA W PRZEDSZKOLU MIEJSKIM NR 1 „BAJKOWY ŚWIAT W CZARNKOWIE</w:t>
      </w:r>
    </w:p>
    <w:p w:rsidR="00FD4B80" w:rsidRPr="00F923BC" w:rsidRDefault="00FD4B80" w:rsidP="00FD4B80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Dzieci 3-, 4-, 5- i 6-letnich obowiązujące od 1 września 2026 r.</w:t>
      </w:r>
    </w:p>
    <w:p w:rsidR="00FD4B80" w:rsidRPr="00F923BC" w:rsidRDefault="00FD4B80" w:rsidP="00FD4B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Godziny pracy przedszkola: 6:30–17:00</w:t>
      </w:r>
      <w:r w:rsidR="00043158"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FD4B80" w:rsidRPr="00F923BC" w:rsidRDefault="00FD4B80" w:rsidP="00FD4B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Godziny posiłków:</w:t>
      </w:r>
    </w:p>
    <w:p w:rsidR="00FD4B80" w:rsidRPr="00F923BC" w:rsidRDefault="00FD4B80" w:rsidP="0004315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8:45–9:15 – śniadanie</w:t>
      </w:r>
    </w:p>
    <w:p w:rsidR="00FD4B80" w:rsidRPr="00F923BC" w:rsidRDefault="00FD4B80" w:rsidP="0004315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12:15–12:45 – obiad</w:t>
      </w:r>
    </w:p>
    <w:p w:rsidR="00FD4B80" w:rsidRPr="00F923BC" w:rsidRDefault="00FD4B80" w:rsidP="00043158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14:15–14:30 – podwieczorek</w:t>
      </w:r>
    </w:p>
    <w:p w:rsidR="00FD4B80" w:rsidRPr="00F923BC" w:rsidRDefault="00FD4B80" w:rsidP="00BA671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Oddział dyżurujący: 15:30–17:00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godzinach 15:30–17:00 dzieci ze wszystkich grup przedszkolnych przebywają w </w:t>
      </w:r>
      <w:r w:rsidR="00BA6711" w:rsidRPr="00F923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jednej sali.</w:t>
      </w:r>
    </w:p>
    <w:p w:rsidR="00FD4B80" w:rsidRPr="00F923BC" w:rsidRDefault="00FD4B80" w:rsidP="00FD4B8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I. ZASADY ORGANIZACJI DNIA</w:t>
      </w:r>
    </w:p>
    <w:p w:rsidR="00FD4B80" w:rsidRPr="00F923BC" w:rsidRDefault="00FD4B80" w:rsidP="00BA671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Ramowy rozkład dnia określa rytm pobytu dziecka w przedszkolu, z uwzględnieniem jego wieku, potrzeb rozwojowych, możliwości psychofizycznych, zainteresowań oraz potrzeby zabawy, ruchu, odpoczynku i samodzielnego działania.</w:t>
      </w:r>
    </w:p>
    <w:p w:rsidR="00FD4B80" w:rsidRPr="00F923BC" w:rsidRDefault="00FD4B80" w:rsidP="00BA671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podstawy programowej wychowania przedszkolnego odbywa się w ciągu całego pobytu dziecka w przedszkolu. Sytuacje edukacyjne powstają zarówno podczas aktywności kierowanych przez nauczyciela, jak i podczas zabawy swobodnej, posiłków, czynności samoobsługowych, pobytu na świeżym powietrzu, odpoczynku, rozmów oraz codziennych sytuacji życia grupy.</w:t>
      </w:r>
    </w:p>
    <w:p w:rsidR="00FD4B80" w:rsidRPr="00F923BC" w:rsidRDefault="00FD4B80" w:rsidP="00BA671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Rozkład dnia ma charakter </w:t>
      </w:r>
      <w:r w:rsidRPr="00F923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ramowy i elastyczny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. Poszczególne godziny mogą ulec modyfikacji w zależności od potrzeb dzieci, warunków pogodowych, organizacji pracy przedszkola, uroczystości, wycieczek oraz innych wydarzeń.</w:t>
      </w:r>
    </w:p>
    <w:p w:rsidR="00FD4B80" w:rsidRPr="00F923BC" w:rsidRDefault="00FD4B80" w:rsidP="00BA671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Szczególną uwagę należy zwrócić na zachowanie równowagi pomiędzy:</w:t>
      </w:r>
    </w:p>
    <w:p w:rsidR="00FD4B80" w:rsidRPr="00F923BC" w:rsidRDefault="00FD4B80" w:rsidP="00BA671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zabawą swobodną,</w:t>
      </w:r>
    </w:p>
    <w:p w:rsidR="00FD4B80" w:rsidRPr="00F923BC" w:rsidRDefault="00FD4B80" w:rsidP="00BA671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aktywnością kierowaną,</w:t>
      </w:r>
    </w:p>
    <w:p w:rsidR="00FD4B80" w:rsidRPr="00F923BC" w:rsidRDefault="00FD4B80" w:rsidP="00BA671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ruchem,</w:t>
      </w:r>
    </w:p>
    <w:p w:rsidR="00FD4B80" w:rsidRPr="00F923BC" w:rsidRDefault="00FD4B80" w:rsidP="00BA671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pobytem na świeżym powietrzu,</w:t>
      </w:r>
    </w:p>
    <w:p w:rsidR="00FD4B80" w:rsidRPr="00F923BC" w:rsidRDefault="00FD4B80" w:rsidP="00BA671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czynnościami samoobsługowymi,</w:t>
      </w:r>
    </w:p>
    <w:p w:rsidR="00FD4B80" w:rsidRPr="00F923BC" w:rsidRDefault="00FD4B80" w:rsidP="00BA671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odpoczynkiem i wyciszeniem.</w:t>
      </w:r>
    </w:p>
    <w:p w:rsidR="00FD4B80" w:rsidRPr="00F923BC" w:rsidRDefault="00FD4B80" w:rsidP="00FD4B8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II. DZIECI 4-LETNIE</w:t>
      </w:r>
    </w:p>
    <w:p w:rsidR="00FD4B80" w:rsidRPr="00F923BC" w:rsidRDefault="00FD4B80" w:rsidP="00FD4B8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Ramowy rozkład dnia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3"/>
        <w:gridCol w:w="3890"/>
        <w:gridCol w:w="4259"/>
      </w:tblGrid>
      <w:tr w:rsidR="00FD4B80" w:rsidRPr="00F923BC" w:rsidTr="009C65B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Organizacja dnia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nauczyciela i rozwijane kompetencje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6:30–8:30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Schodzenie się dzieci. Zabawa swobodna: tematyczna, konstrukcyjna, plastyczna, manipulacyjna, stolikowa.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Obserwacja dzieci, rozmowy indywidualne, wspieranie relacji i samodzielności.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8:30–8:45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i przygotowanie do śniadania.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samodzielności i odpowiedzialności.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8:45–9:15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Zdrowe nawyki, kultura posiłku, rozmowy i relacje społeczne.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9:15–9:30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po posiłku.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Samodzielność i dbałość o higienę.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9:30–10:15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Aktywność kierowana: zabawy językowe, matematyczne, badawcze, przyrodnicze, muzyczne i plastyczne.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sytuacji umożliwiających dzieciom działanie, doświadczanie, zadawanie pytań i wyciąganie prostych wniosków.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10:15–10:45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swobodna i aktywność w małych zespołach.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współpracy, komunikacji i samodzielnego rozwiązywania problemów.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10:45–11:45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Pobyt na świeżym powietrzu.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ruchowe, spacery, obserwacje przyrodnicze, zabawy badawcze.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11:45–12:15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Powrót, higiena, przygotowanie do obiadu.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samodzielności.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12:15–12:45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Kultura posiłku, samodzielność i zdrowe nawyki.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12:45–13:00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i przygotowanie do odpoczynku.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Wyciszenie grupy.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Słuchanie literatury, muzyki, relaksacja, spokojne zabawy.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dzieciom czasu na regenerację i wyciszenie. Rozwijanie koncentracji i samoregulacji.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13:45–14:15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swobodne i aktywności indywidualne</w:t>
            </w:r>
            <w:r w:rsidR="00BA6711"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pobyt na świeżym powietrzu.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zainteresowań i inicjatywy dzieci.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14:15–14:30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Samodzielność, zdrowe nawyki i kultura zachowania przy stole.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14:30–15:00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Aktywności rozwijające zainteresowania: plastyczne, muzyczne, konstrukcyjne, badawcze i językowe.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Tworzenie warunków do samodzielnego działania i eksperymentowania.</w:t>
            </w:r>
          </w:p>
        </w:tc>
      </w:tr>
      <w:tr w:rsidR="00FD4B80" w:rsidRPr="00F923BC" w:rsidTr="009C65B2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15:00–15:30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swobodna, ruchowa, porządkowanie sali i przygotowanie do odbioru.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Rozwijanie odpowiedzialności i samodzielności.</w:t>
            </w:r>
          </w:p>
        </w:tc>
      </w:tr>
    </w:tbl>
    <w:p w:rsidR="00FD4B80" w:rsidRPr="00F923BC" w:rsidRDefault="00FD4B80" w:rsidP="00FD4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B80" w:rsidRPr="00F923BC" w:rsidRDefault="00EE5BDF" w:rsidP="00FD4B8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</w:t>
      </w:r>
      <w:r w:rsidR="00FD4B80" w:rsidRPr="00F923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I. ODDZIAŁ DYŻURUJĄCY – 15:30–17:00</w:t>
      </w:r>
    </w:p>
    <w:p w:rsidR="00FD4B80" w:rsidRPr="00F923BC" w:rsidRDefault="00FD4B80" w:rsidP="00FD4B8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Oddział</w:t>
      </w:r>
      <w:r w:rsidR="00BA6711"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</w:t>
      </w: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wszystkie dzieci razem</w:t>
      </w:r>
      <w:r w:rsidR="00BA6711"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FD4B80" w:rsidRPr="00F923BC" w:rsidRDefault="00FD4B80" w:rsidP="0004315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godziny </w:t>
      </w: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15:30 do 17:00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ze wszystkich grup, które pozostają w przedszkolu, przebywają w </w:t>
      </w: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oddziale dyżurującym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2"/>
        <w:gridCol w:w="4047"/>
        <w:gridCol w:w="4103"/>
      </w:tblGrid>
      <w:tr w:rsidR="00FD4B80" w:rsidRPr="00F923BC" w:rsidTr="0055715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Organizacja dnia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Zadania nauczyciela</w:t>
            </w:r>
          </w:p>
        </w:tc>
      </w:tr>
      <w:tr w:rsidR="00FD4B80" w:rsidRPr="00F923BC" w:rsidTr="0055715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15:30–16:00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swobodne według zainteresowań dzieci: kąciki tematyczne, konstrukcje, układanki, książki, rysowanie, zabawy manipulacyjne.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bezpieczeństwa, obserwacja dzieci, wspieranie integracji grupy i samodzielnego wyboru aktywności.</w:t>
            </w:r>
          </w:p>
        </w:tc>
      </w:tr>
      <w:tr w:rsidR="00FD4B80" w:rsidRPr="00F923BC" w:rsidTr="0055715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16:00–16:30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ruchowe, muzyczne i integracyjne lub – w sprzyjających warunkach – pobyt na świeżym powietrzu.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Dostosowanie aktywności do zróżnicowanego wieku i możliwości dzieci.</w:t>
            </w:r>
          </w:p>
        </w:tc>
      </w:tr>
      <w:tr w:rsidR="00FD4B80" w:rsidRPr="00F923BC" w:rsidTr="00557155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16:30–16:50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Spokojne zabawy swobodne, książki, rozmowy, aktywności plastyczne i konstrukcyjne.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Wyciszanie grupy, wspieranie relacji i poczucia bezpieczeństwa.</w:t>
            </w:r>
          </w:p>
        </w:tc>
      </w:tr>
      <w:tr w:rsidR="00FD4B80" w:rsidRPr="00F923BC" w:rsidTr="00557155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16:50–17:00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Porządkowanie sali, przygotowanie dzieci do odbioru.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B80" w:rsidRPr="00F923BC" w:rsidRDefault="00FD4B80" w:rsidP="00FD4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2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bezpiecznego przekazania dzieci rodzicom/opiekunom.</w:t>
            </w:r>
          </w:p>
        </w:tc>
      </w:tr>
    </w:tbl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organizacji oddziału dyżurującego</w:t>
      </w:r>
    </w:p>
    <w:p w:rsidR="00FD4B80" w:rsidRPr="00F923BC" w:rsidRDefault="00FD4B80" w:rsidP="000C449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mogą swobodnie korzystać z przygotowanych </w:t>
      </w:r>
      <w:r w:rsidR="00557155"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stref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zainteresowań.</w:t>
      </w:r>
    </w:p>
    <w:p w:rsidR="00FD4B80" w:rsidRPr="00F923BC" w:rsidRDefault="00FD4B80" w:rsidP="000C449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 są dostosowane do zróżnicowanego wieku dzieci.</w:t>
      </w:r>
    </w:p>
    <w:p w:rsidR="00FD4B80" w:rsidRPr="00F923BC" w:rsidRDefault="00FD4B80" w:rsidP="000C449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Priorytetem jest bezpieczeństwo, zabawa, ruch, odpoczynek, relacje społeczne i samodzielność.</w:t>
      </w:r>
    </w:p>
    <w:p w:rsidR="00FD4B80" w:rsidRPr="00F923BC" w:rsidRDefault="00FD4B80" w:rsidP="000C449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Nie planuje się obowiązkowych zajęć edukacyjnych w formie lekcyjnej.</w:t>
      </w:r>
    </w:p>
    <w:p w:rsidR="00FD4B80" w:rsidRPr="00F923BC" w:rsidRDefault="00FD4B80" w:rsidP="000C449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wykorzystuje naturalne sytuacje do rozwijania kompetencji dzieci.</w:t>
      </w:r>
    </w:p>
    <w:p w:rsidR="00FD4B80" w:rsidRDefault="00FD4B80" w:rsidP="000C449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W miarę możliwości i warunków pogodowych część pobytu może odbywać się na świeżym powietrzu.</w:t>
      </w:r>
    </w:p>
    <w:p w:rsidR="00EE5BDF" w:rsidRPr="00F923BC" w:rsidRDefault="00EE5BDF" w:rsidP="00EE5BD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B80" w:rsidRPr="00F923BC" w:rsidRDefault="00EE5BDF" w:rsidP="00FD4B80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IV</w:t>
      </w:r>
      <w:r w:rsidR="00FD4B80" w:rsidRPr="00F923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WAŻNE ZASADY WSPÓLNE DLA WSZYSTKICH GRUP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Zabawa swobodna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Zabawa swobodna stanowi ważny element każdego dnia. Dziecko powinno mieć możliwość samodzielnego wyboru aktywności, materiałów, miejsca i partnerów zabawy.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Aktywność kierowana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 kierowane przez nauczyciela powinny być dostosowane do wieku, możliwości i aktualnych potrzeb dzieci. Powinny opierać się na działaniu, doświadczeniu, rozmowie, ruchu, zabawie, eksperymentowaniu i odkrywaniu.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Posiłki</w:t>
      </w:r>
    </w:p>
    <w:p w:rsidR="00FD4B80" w:rsidRPr="00F923BC" w:rsidRDefault="00FD4B80" w:rsidP="000C449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8:45–9:15 – śniadanie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12:15–12:45 – obiad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14:15–14:30 – podwieczorek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Posiłki są również sytuacjami edukacyjnymi, podczas których dzieci rozwijają samodzielność, kompetencje społeczne i językowe, uczą się zasad higieny, kultury zachowania i prawidłowych nawyków żywieniowych.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Odpoczynek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Leżakowanie przewidziane jest wyłącznie dla dzieci 3-letnich.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4-, 5- i 6-letnie nie korzystają z leżaków. Po obiedzie mają zapewniony czas na odpoczynek i wyciszenie w formie odpowiedniej do ich wieku i indywidualnych potrzeb, np.:</w:t>
      </w:r>
    </w:p>
    <w:p w:rsidR="00FD4B80" w:rsidRPr="00F923BC" w:rsidRDefault="00FD4B80" w:rsidP="00FD4B8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słuchanie literatury,</w:t>
      </w:r>
    </w:p>
    <w:p w:rsidR="00FD4B80" w:rsidRPr="00F923BC" w:rsidRDefault="00FD4B80" w:rsidP="00FD4B8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słuchanie muzyki,</w:t>
      </w:r>
    </w:p>
    <w:p w:rsidR="00FD4B80" w:rsidRPr="00F923BC" w:rsidRDefault="00FD4B80" w:rsidP="00FD4B8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relaksacja,</w:t>
      </w:r>
    </w:p>
    <w:p w:rsidR="00FD4B80" w:rsidRPr="00F923BC" w:rsidRDefault="00FD4B80" w:rsidP="00FD4B8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oddechowe,</w:t>
      </w:r>
    </w:p>
    <w:p w:rsidR="00FD4B80" w:rsidRPr="00F923BC" w:rsidRDefault="00FD4B80" w:rsidP="00FD4B8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spokojne zabawy,</w:t>
      </w:r>
    </w:p>
    <w:p w:rsidR="00FD4B80" w:rsidRPr="00F923BC" w:rsidRDefault="00FD4B80" w:rsidP="00FD4B8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oglądanie książek,</w:t>
      </w:r>
    </w:p>
    <w:p w:rsidR="00FD4B80" w:rsidRPr="00F923BC" w:rsidRDefault="00FD4B80" w:rsidP="00FD4B80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ciche aktywności przy stolikach.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5. Pobyt na świeżym powietrzu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Pobyt na świeżym powietrzu powinien być organizowany regularnie</w:t>
      </w:r>
      <w:r w:rsidR="000C4497"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dwa razy dziennie              </w:t>
      </w: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uwzględnieniem warunków pogodowych, bezpieczeństwa oraz możliwości organizacyjnych przedszkola.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Dzieci 6-letnie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W grupie 6-latków szczególnie istotne jest rozwijanie samodzielności, odpowiedzialności, kompetencji językowych i matematycznych, umiejętności współpracy, planowania, rozwiązywania problemów i komunikowania własnych pomysłów.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Nie oznacza to jednak wprowadzania szkolnego systemu lekcyjnego. Przygotowanie do szkoły odbywa się przede wszystkim poprzez zabawę, działanie, doświadczenie, rozmowę i rozwiązywanie problemów.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Elastyczność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sz w:val="24"/>
          <w:szCs w:val="24"/>
          <w:lang w:eastAsia="pl-PL"/>
        </w:rPr>
        <w:t>Ramowy rozkład dnia nie powinien ograniczać nauczyciela w reagowaniu na aktualne potrzeby dzieci. Poszczególne aktywności mogą być przesuwane lub wydłużane, jeżeli wymaga tego sytuacja edukacyjna, zainteresowanie dzieci, warunki pogodowe lub organizacja pracy przedszkola.</w:t>
      </w:r>
    </w:p>
    <w:p w:rsidR="00FD4B80" w:rsidRPr="00F923BC" w:rsidRDefault="00FD4B80" w:rsidP="00FD4B8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23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Ramowy rozkład dnia stanowi podstawę organizacji pracy, a nie sztywny harmonogram zajęć.</w:t>
      </w:r>
    </w:p>
    <w:p w:rsidR="00C64463" w:rsidRPr="00FD4B80" w:rsidRDefault="00C64463" w:rsidP="00FD4B8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64463" w:rsidRPr="00FD4B80" w:rsidSect="00AE4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F1F32"/>
    <w:multiLevelType w:val="multilevel"/>
    <w:tmpl w:val="7092F50A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BD1BE6"/>
    <w:multiLevelType w:val="multilevel"/>
    <w:tmpl w:val="64D22D0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BA46FE"/>
    <w:multiLevelType w:val="multilevel"/>
    <w:tmpl w:val="AE50D3A0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FD71DA"/>
    <w:multiLevelType w:val="multilevel"/>
    <w:tmpl w:val="8372498A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4B80"/>
    <w:rsid w:val="00043158"/>
    <w:rsid w:val="000C4497"/>
    <w:rsid w:val="00391A5B"/>
    <w:rsid w:val="004E21A3"/>
    <w:rsid w:val="00557155"/>
    <w:rsid w:val="005A284A"/>
    <w:rsid w:val="009C65B2"/>
    <w:rsid w:val="00AE4114"/>
    <w:rsid w:val="00BA6711"/>
    <w:rsid w:val="00C64463"/>
    <w:rsid w:val="00EE5BDF"/>
    <w:rsid w:val="00F923BC"/>
    <w:rsid w:val="00FD4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41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1003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kuchta.boguslaw@o2.pl</cp:lastModifiedBy>
  <cp:revision>3</cp:revision>
  <dcterms:created xsi:type="dcterms:W3CDTF">2026-08-31T18:44:00Z</dcterms:created>
  <dcterms:modified xsi:type="dcterms:W3CDTF">2026-10-10T19:23:00Z</dcterms:modified>
</cp:coreProperties>
</file>