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6A" w:rsidRDefault="007F3B6A" w:rsidP="007F3B6A">
      <w:pPr>
        <w:spacing w:after="0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6C5BC1">
        <w:rPr>
          <w:rFonts w:ascii="Times New Roman" w:hAnsi="Times New Roman" w:cs="Times New Roman"/>
          <w:b/>
          <w:bCs/>
          <w:color w:val="242021"/>
          <w:sz w:val="24"/>
          <w:szCs w:val="24"/>
        </w:rPr>
        <w:t>Rzeczka</w:t>
      </w:r>
    </w:p>
    <w:p w:rsidR="007F3B6A" w:rsidRDefault="007F3B6A" w:rsidP="007F3B6A">
      <w:pPr>
        <w:spacing w:after="0"/>
        <w:rPr>
          <w:rFonts w:ascii="Times New Roman" w:hAnsi="Times New Roman" w:cs="Times New Roman"/>
          <w:i/>
          <w:iCs/>
          <w:color w:val="242021"/>
          <w:sz w:val="24"/>
          <w:szCs w:val="24"/>
        </w:rPr>
      </w:pPr>
      <w:r w:rsidRPr="006C5BC1">
        <w:rPr>
          <w:rFonts w:ascii="Times New Roman" w:hAnsi="Times New Roman" w:cs="Times New Roman"/>
          <w:i/>
          <w:iCs/>
          <w:color w:val="242021"/>
          <w:sz w:val="24"/>
          <w:szCs w:val="24"/>
        </w:rPr>
        <w:t>Julian Tuwim</w:t>
      </w:r>
    </w:p>
    <w:p w:rsidR="007F3B6A" w:rsidRDefault="007F3B6A" w:rsidP="007F3B6A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 w:rsidRPr="006C5BC1">
        <w:rPr>
          <w:rFonts w:ascii="Times New Roman" w:hAnsi="Times New Roman" w:cs="Times New Roman"/>
          <w:color w:val="242021"/>
          <w:sz w:val="24"/>
          <w:szCs w:val="24"/>
        </w:rPr>
        <w:t>Płynie, wije się rzeczka</w:t>
      </w:r>
    </w:p>
    <w:p w:rsidR="007F3B6A" w:rsidRDefault="007F3B6A" w:rsidP="007F3B6A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 w:rsidRPr="006C5BC1">
        <w:rPr>
          <w:rFonts w:ascii="Times New Roman" w:hAnsi="Times New Roman" w:cs="Times New Roman"/>
          <w:color w:val="242021"/>
          <w:sz w:val="24"/>
          <w:szCs w:val="24"/>
        </w:rPr>
        <w:t>Jak błyszcząca wstążeczka.</w:t>
      </w:r>
    </w:p>
    <w:p w:rsidR="007F3B6A" w:rsidRDefault="007F3B6A" w:rsidP="007F3B6A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 w:rsidRPr="006C5BC1">
        <w:rPr>
          <w:rFonts w:ascii="Times New Roman" w:hAnsi="Times New Roman" w:cs="Times New Roman"/>
          <w:color w:val="242021"/>
          <w:sz w:val="24"/>
          <w:szCs w:val="24"/>
        </w:rPr>
        <w:t>Tu się srebrzy, tam ginie,</w:t>
      </w:r>
    </w:p>
    <w:p w:rsidR="007F3B6A" w:rsidRDefault="007F3B6A" w:rsidP="007F3B6A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 w:rsidRPr="006C5BC1">
        <w:rPr>
          <w:rFonts w:ascii="Times New Roman" w:hAnsi="Times New Roman" w:cs="Times New Roman"/>
          <w:color w:val="242021"/>
          <w:sz w:val="24"/>
          <w:szCs w:val="24"/>
        </w:rPr>
        <w:t>A tam znowu wypłynie.</w:t>
      </w:r>
    </w:p>
    <w:p w:rsidR="007F3B6A" w:rsidRDefault="007F3B6A" w:rsidP="007F3B6A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 w:rsidRPr="006C5BC1">
        <w:rPr>
          <w:rFonts w:ascii="Times New Roman" w:hAnsi="Times New Roman" w:cs="Times New Roman"/>
          <w:color w:val="242021"/>
          <w:sz w:val="24"/>
          <w:szCs w:val="24"/>
        </w:rPr>
        <w:t>Woda w rzeczce przejrzysta,</w:t>
      </w:r>
    </w:p>
    <w:p w:rsidR="007F3B6A" w:rsidRDefault="007F3B6A" w:rsidP="007F3B6A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 w:rsidRPr="006C5BC1">
        <w:rPr>
          <w:rFonts w:ascii="Times New Roman" w:hAnsi="Times New Roman" w:cs="Times New Roman"/>
          <w:color w:val="242021"/>
          <w:sz w:val="24"/>
          <w:szCs w:val="24"/>
        </w:rPr>
        <w:t>Zimna, bystra i czysta,</w:t>
      </w:r>
    </w:p>
    <w:p w:rsidR="007F3B6A" w:rsidRDefault="007F3B6A" w:rsidP="007F3B6A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 w:rsidRPr="006C5BC1">
        <w:rPr>
          <w:rFonts w:ascii="Times New Roman" w:hAnsi="Times New Roman" w:cs="Times New Roman"/>
          <w:color w:val="242021"/>
          <w:sz w:val="24"/>
          <w:szCs w:val="24"/>
        </w:rPr>
        <w:t>Biegnąc, mruczy i szumi,</w:t>
      </w:r>
    </w:p>
    <w:p w:rsidR="007F3B6A" w:rsidRDefault="007F3B6A" w:rsidP="007F3B6A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 w:rsidRPr="006C5BC1">
        <w:rPr>
          <w:rFonts w:ascii="Times New Roman" w:hAnsi="Times New Roman" w:cs="Times New Roman"/>
          <w:color w:val="242021"/>
          <w:sz w:val="24"/>
          <w:szCs w:val="24"/>
        </w:rPr>
        <w:t>Ale kto ją zrozumie?</w:t>
      </w:r>
    </w:p>
    <w:p w:rsidR="007F3B6A" w:rsidRDefault="007F3B6A" w:rsidP="007F3B6A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 w:rsidRPr="006C5BC1">
        <w:rPr>
          <w:rFonts w:ascii="Times New Roman" w:hAnsi="Times New Roman" w:cs="Times New Roman"/>
          <w:color w:val="242021"/>
          <w:sz w:val="24"/>
          <w:szCs w:val="24"/>
        </w:rPr>
        <w:t>Tylko kamień i ryba</w:t>
      </w:r>
    </w:p>
    <w:p w:rsidR="007F3B6A" w:rsidRDefault="007F3B6A" w:rsidP="007F3B6A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 w:rsidRPr="006C5BC1">
        <w:rPr>
          <w:rFonts w:ascii="Times New Roman" w:hAnsi="Times New Roman" w:cs="Times New Roman"/>
          <w:color w:val="242021"/>
          <w:sz w:val="24"/>
          <w:szCs w:val="24"/>
        </w:rPr>
        <w:t>Znają mowę tę chyba,</w:t>
      </w:r>
    </w:p>
    <w:p w:rsidR="007F3B6A" w:rsidRDefault="007F3B6A" w:rsidP="007F3B6A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 w:rsidRPr="006C5BC1">
        <w:rPr>
          <w:rFonts w:ascii="Times New Roman" w:hAnsi="Times New Roman" w:cs="Times New Roman"/>
          <w:color w:val="242021"/>
          <w:sz w:val="24"/>
          <w:szCs w:val="24"/>
        </w:rPr>
        <w:t>Ale one, jak wiecie,</w:t>
      </w:r>
    </w:p>
    <w:p w:rsidR="0096577B" w:rsidRDefault="007F3B6A" w:rsidP="007F3B6A">
      <w:r w:rsidRPr="006C5BC1">
        <w:rPr>
          <w:rFonts w:ascii="Times New Roman" w:hAnsi="Times New Roman" w:cs="Times New Roman"/>
          <w:color w:val="242021"/>
          <w:sz w:val="24"/>
          <w:szCs w:val="24"/>
        </w:rPr>
        <w:t>Znane milczki na świecie</w:t>
      </w:r>
    </w:p>
    <w:sectPr w:rsidR="0096577B" w:rsidSect="0096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7F3B6A"/>
    <w:rsid w:val="007F3B6A"/>
    <w:rsid w:val="0096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2020-06-17T21:13:00Z</dcterms:created>
  <dcterms:modified xsi:type="dcterms:W3CDTF">2020-06-17T21:14:00Z</dcterms:modified>
</cp:coreProperties>
</file>