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Pr="009C5D38" w:rsidRDefault="00863EC1">
      <w:r w:rsidRPr="009C5D3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179705</wp:posOffset>
            </wp:positionV>
            <wp:extent cx="3319780" cy="336931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251460</wp:posOffset>
            </wp:positionV>
            <wp:extent cx="3258185" cy="320548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354330</wp:posOffset>
            </wp:positionV>
            <wp:extent cx="3206750" cy="319468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3550920</wp:posOffset>
            </wp:positionV>
            <wp:extent cx="3299460" cy="318452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3549650</wp:posOffset>
            </wp:positionV>
            <wp:extent cx="3227070" cy="324612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3550285</wp:posOffset>
            </wp:positionV>
            <wp:extent cx="3370580" cy="3184525"/>
            <wp:effectExtent l="1905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D38">
        <w:t>Pokoloruj obrazki. Wytnij wszystkie obrazki. Opowiedz, co przedstawia każdy z nich. Ułóż w odpowiedniej kolejności, tak aby powstała historia - Skąd się bierze miód?</w:t>
      </w:r>
    </w:p>
    <w:sectPr w:rsidR="00DA74E0" w:rsidRPr="009C5D38" w:rsidSect="00863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EC1"/>
    <w:rsid w:val="00863EC1"/>
    <w:rsid w:val="009C5D38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2020-05-21T08:46:00Z</dcterms:created>
  <dcterms:modified xsi:type="dcterms:W3CDTF">2020-05-21T08:57:00Z</dcterms:modified>
</cp:coreProperties>
</file>