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24" w:rsidRDefault="00C97C24" w:rsidP="00C97C24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2072005</wp:posOffset>
            </wp:positionV>
            <wp:extent cx="4391025" cy="6743700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200025</wp:posOffset>
            </wp:positionV>
            <wp:extent cx="581025" cy="561975"/>
            <wp:effectExtent l="19050" t="0" r="952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828675</wp:posOffset>
            </wp:positionV>
            <wp:extent cx="571500" cy="55245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819150</wp:posOffset>
            </wp:positionV>
            <wp:extent cx="571500" cy="55245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219075</wp:posOffset>
            </wp:positionV>
            <wp:extent cx="581025" cy="552450"/>
            <wp:effectExtent l="1905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819150</wp:posOffset>
            </wp:positionV>
            <wp:extent cx="600075" cy="571500"/>
            <wp:effectExtent l="1905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Do wykonania zadania potrzebna będzie kostka do gry. Pokoloruj płatki kwiatka wg kodu:</w:t>
      </w:r>
      <w:r>
        <w:br/>
      </w:r>
      <w:r>
        <w:br/>
        <w:t xml:space="preserve">                     - czerwony                                 - pomarańczowy                               - fioletowy</w:t>
      </w:r>
      <w:r>
        <w:br/>
      </w:r>
      <w:r>
        <w:br/>
      </w:r>
      <w:r>
        <w:br/>
        <w:t xml:space="preserve">                     - żółty                                         - niebieski                                           - różowy</w:t>
      </w:r>
      <w:r>
        <w:br/>
      </w:r>
      <w:r>
        <w:br/>
      </w:r>
      <w:r>
        <w:br/>
        <w:t xml:space="preserve">* </w:t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200025</wp:posOffset>
            </wp:positionV>
            <wp:extent cx="600075" cy="571500"/>
            <wp:effectExtent l="19050" t="0" r="9525" b="0"/>
            <wp:wrapNone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Przy płatkach, których liczba jest mniejsza niż 5 dorysuj motylka, przy tych których liczba jest większa niż 5 dorysuj biedronkę, przy płatkach, których liczba jest równa 5 dorysuj pszczółkę.</w:t>
      </w:r>
    </w:p>
    <w:p w:rsidR="00BB5958" w:rsidRDefault="00BB5958"/>
    <w:sectPr w:rsidR="00BB5958" w:rsidSect="00BB5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7C24"/>
    <w:rsid w:val="00BB5958"/>
    <w:rsid w:val="00C9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469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2020-05-14T16:04:00Z</dcterms:created>
  <dcterms:modified xsi:type="dcterms:W3CDTF">2020-05-14T16:10:00Z</dcterms:modified>
</cp:coreProperties>
</file>