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Default="00BA502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559435</wp:posOffset>
            </wp:positionV>
            <wp:extent cx="5755640" cy="5791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2862199</wp:posOffset>
            </wp:positionH>
            <wp:positionV relativeFrom="paragraph">
              <wp:posOffset>6256909</wp:posOffset>
            </wp:positionV>
            <wp:extent cx="1637157" cy="1584960"/>
            <wp:effectExtent l="19050" t="0" r="1143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57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6256655</wp:posOffset>
            </wp:positionV>
            <wp:extent cx="1636395" cy="1584960"/>
            <wp:effectExtent l="1905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6256655</wp:posOffset>
            </wp:positionV>
            <wp:extent cx="1635760" cy="1584960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6256655</wp:posOffset>
            </wp:positionV>
            <wp:extent cx="1635760" cy="158496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Pokoloruj lub pomaluj farbami skrzydełka</w:t>
      </w:r>
      <w:r w:rsidR="004054AC">
        <w:rPr>
          <w:sz w:val="24"/>
          <w:szCs w:val="24"/>
        </w:rPr>
        <w:t xml:space="preserve"> (czerwone)</w:t>
      </w:r>
      <w:r>
        <w:rPr>
          <w:sz w:val="24"/>
          <w:szCs w:val="24"/>
        </w:rPr>
        <w:t xml:space="preserve"> i kropki</w:t>
      </w:r>
      <w:r w:rsidR="004054AC">
        <w:rPr>
          <w:sz w:val="24"/>
          <w:szCs w:val="24"/>
        </w:rPr>
        <w:t xml:space="preserve"> (czarne)</w:t>
      </w:r>
      <w:r>
        <w:rPr>
          <w:sz w:val="24"/>
          <w:szCs w:val="24"/>
        </w:rPr>
        <w:t xml:space="preserve"> biedronki. Wytnij elementy.</w:t>
      </w:r>
    </w:p>
    <w:sectPr w:rsidR="0066173A" w:rsidSect="0066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BA5021"/>
    <w:rsid w:val="004054AC"/>
    <w:rsid w:val="00493600"/>
    <w:rsid w:val="0066173A"/>
    <w:rsid w:val="00B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2020-04-23T07:28:00Z</dcterms:created>
  <dcterms:modified xsi:type="dcterms:W3CDTF">2020-04-23T07:36:00Z</dcterms:modified>
</cp:coreProperties>
</file>